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D63" w:rsidRDefault="00346D63" w:rsidP="00346D63">
      <w:pPr>
        <w:pStyle w:val="Title"/>
        <w:rPr>
          <w:rFonts w:ascii="Calibri" w:hAnsi="Calibri" w:cs="Segoe UI"/>
          <w:szCs w:val="23"/>
        </w:rPr>
      </w:pPr>
    </w:p>
    <w:p w:rsidR="001E13C0" w:rsidRDefault="001E13C0" w:rsidP="00346D63">
      <w:pPr>
        <w:pStyle w:val="Title"/>
        <w:rPr>
          <w:rFonts w:ascii="Calibri" w:hAnsi="Calibri" w:cs="Segoe UI"/>
          <w:szCs w:val="23"/>
        </w:rPr>
      </w:pPr>
    </w:p>
    <w:p w:rsidR="00346D63" w:rsidRDefault="00346D63" w:rsidP="00346D63">
      <w:pPr>
        <w:pStyle w:val="Title"/>
        <w:rPr>
          <w:rFonts w:ascii="Calibri" w:hAnsi="Calibri" w:cs="Segoe UI"/>
          <w:szCs w:val="23"/>
        </w:rPr>
      </w:pPr>
    </w:p>
    <w:p w:rsidR="00346D63" w:rsidRDefault="00346D63" w:rsidP="00346D63">
      <w:pPr>
        <w:pStyle w:val="Title"/>
        <w:rPr>
          <w:rFonts w:ascii="Calibri" w:hAnsi="Calibri"/>
        </w:rPr>
      </w:pPr>
      <w:r w:rsidRPr="00FA0B72">
        <w:rPr>
          <w:rFonts w:ascii="Calibri" w:hAnsi="Calibri" w:cs="Segoe UI"/>
          <w:szCs w:val="23"/>
        </w:rPr>
        <w:t>ΠΑΝΗΓΥΡΙΚΗ ΣΥΝΟΔΟΣ ΕΡΓΑΣΙΑΣ ΤΗΣ ΠΑΓΚΥΠΡΙΑΣ ΟΛΟΜΕΛΕΙΑΣ ΤΗΣ ΚΥΠΡΙΑΚΗΣ ΠΑΙΔΟΒΟΥΛΗΣ</w:t>
      </w:r>
      <w:r w:rsidRPr="00FA0B72">
        <w:rPr>
          <w:rFonts w:ascii="Calibri" w:hAnsi="Calibri" w:cs="Segoe UI"/>
          <w:szCs w:val="23"/>
        </w:rPr>
        <w:br/>
        <w:t>ΤΕΤΑΡΤΗ 23 ΝΟΕΜΒΡΙΟΥ 2016 – 10.00πμ – 13.00μμ</w:t>
      </w:r>
      <w:r w:rsidRPr="00FA0B72">
        <w:rPr>
          <w:rFonts w:ascii="Calibri" w:hAnsi="Calibri" w:cs="Segoe UI"/>
          <w:szCs w:val="23"/>
        </w:rPr>
        <w:br/>
        <w:t>ΒΟΥΛΗ ΤΩΝ ΑΝΤΙΠΡΟΣΩΠΩΝ – ΛΕΥΚΩΣΙΑ</w:t>
      </w:r>
      <w:r w:rsidRPr="00FA0B72">
        <w:rPr>
          <w:rFonts w:ascii="Calibri" w:hAnsi="Calibri" w:cs="Segoe UI"/>
          <w:color w:val="444444"/>
          <w:sz w:val="23"/>
          <w:szCs w:val="23"/>
        </w:rPr>
        <w:br/>
      </w:r>
      <w:r>
        <w:rPr>
          <w:rFonts w:ascii="Calibri" w:hAnsi="Calibri"/>
        </w:rPr>
        <w:t xml:space="preserve">Επαρχιακή Κοινοβουλευτική Ομάδα Λευκωσίας/Κερύνειας </w:t>
      </w:r>
    </w:p>
    <w:p w:rsidR="00346D63" w:rsidRDefault="00346D63" w:rsidP="00346D63">
      <w:pPr>
        <w:spacing w:after="0"/>
        <w:jc w:val="both"/>
        <w:rPr>
          <w:rFonts w:ascii="Calibri" w:hAnsi="Calibri"/>
          <w:shd w:val="clear" w:color="auto" w:fill="FFFFFF"/>
          <w:lang w:val="el-GR"/>
        </w:rPr>
      </w:pPr>
    </w:p>
    <w:p w:rsidR="00346D63" w:rsidRPr="00511A0C" w:rsidRDefault="00346D63" w:rsidP="00346D63">
      <w:pPr>
        <w:spacing w:after="0"/>
        <w:jc w:val="center"/>
        <w:rPr>
          <w:b/>
          <w:i/>
          <w:u w:val="single"/>
          <w:lang w:val="el-GR"/>
        </w:rPr>
      </w:pPr>
    </w:p>
    <w:p w:rsidR="00346D63" w:rsidRPr="00F416E1" w:rsidRDefault="00346D63" w:rsidP="00346D63">
      <w:pPr>
        <w:spacing w:after="0"/>
        <w:jc w:val="center"/>
        <w:rPr>
          <w:b/>
          <w:i/>
          <w:sz w:val="24"/>
          <w:szCs w:val="24"/>
          <w:u w:val="single"/>
          <w:lang w:val="el-GR"/>
        </w:rPr>
      </w:pPr>
      <w:r w:rsidRPr="00F416E1">
        <w:rPr>
          <w:b/>
          <w:i/>
          <w:sz w:val="24"/>
          <w:szCs w:val="24"/>
          <w:u w:val="single"/>
          <w:lang w:val="el-GR"/>
        </w:rPr>
        <w:t>ΘΕΜΑ: Πόσο οι εισηγήσεις των παιδιών ακούγονται και/ή εισακούγονται από το Κράτος</w:t>
      </w:r>
    </w:p>
    <w:p w:rsidR="00346D63" w:rsidRPr="00F416E1" w:rsidRDefault="00346D63" w:rsidP="00346D63">
      <w:pPr>
        <w:spacing w:after="0"/>
        <w:jc w:val="center"/>
        <w:rPr>
          <w:b/>
          <w:i/>
          <w:sz w:val="24"/>
          <w:szCs w:val="24"/>
          <w:u w:val="single"/>
          <w:lang w:val="el-GR"/>
        </w:rPr>
      </w:pPr>
      <w:r w:rsidRPr="00F416E1">
        <w:rPr>
          <w:b/>
          <w:i/>
          <w:sz w:val="24"/>
          <w:szCs w:val="24"/>
          <w:u w:val="single"/>
          <w:lang w:val="el-GR"/>
        </w:rPr>
        <w:t>Αξιολόγηση των εισηγήσεων της ΕΚΟ Λευκωσίας/Κερύνειας (2011-2015)</w:t>
      </w:r>
    </w:p>
    <w:p w:rsidR="00346D63" w:rsidRPr="00F416E1" w:rsidRDefault="00346D63" w:rsidP="00346D63">
      <w:pPr>
        <w:spacing w:after="0"/>
        <w:jc w:val="both"/>
        <w:rPr>
          <w:rFonts w:ascii="Calibri" w:hAnsi="Calibri"/>
          <w:sz w:val="24"/>
          <w:szCs w:val="24"/>
          <w:shd w:val="clear" w:color="auto" w:fill="FFFFFF"/>
          <w:lang w:val="el-GR"/>
        </w:rPr>
      </w:pPr>
    </w:p>
    <w:p w:rsidR="00EF215D" w:rsidRPr="00F416E1" w:rsidRDefault="00EF215D">
      <w:pPr>
        <w:rPr>
          <w:sz w:val="24"/>
          <w:szCs w:val="24"/>
          <w:lang w:val="el-GR"/>
        </w:rPr>
      </w:pPr>
    </w:p>
    <w:p w:rsidR="00346D63" w:rsidRPr="00F416E1" w:rsidRDefault="00346D63" w:rsidP="00346D63">
      <w:pPr>
        <w:spacing w:after="0"/>
        <w:jc w:val="both"/>
        <w:rPr>
          <w:rFonts w:ascii="Calibri" w:hAnsi="Calibri"/>
          <w:sz w:val="24"/>
          <w:szCs w:val="24"/>
          <w:shd w:val="clear" w:color="auto" w:fill="FFFFFF"/>
          <w:lang w:val="el-GR"/>
        </w:rPr>
      </w:pPr>
      <w:r w:rsidRPr="00F416E1">
        <w:rPr>
          <w:rFonts w:ascii="Calibri" w:hAnsi="Calibri"/>
          <w:sz w:val="24"/>
          <w:szCs w:val="24"/>
          <w:shd w:val="clear" w:color="auto" w:fill="FFFFFF"/>
          <w:lang w:val="el-GR"/>
        </w:rPr>
        <w:t xml:space="preserve">Έντιμε κύριε Πρόεδρε της Βουλής, </w:t>
      </w:r>
    </w:p>
    <w:p w:rsidR="00346D63" w:rsidRPr="00F416E1" w:rsidRDefault="00346D63" w:rsidP="00346D63">
      <w:pPr>
        <w:spacing w:after="0"/>
        <w:jc w:val="both"/>
        <w:rPr>
          <w:rFonts w:ascii="Calibri" w:hAnsi="Calibri"/>
          <w:sz w:val="24"/>
          <w:szCs w:val="24"/>
          <w:shd w:val="clear" w:color="auto" w:fill="FFFFFF"/>
          <w:lang w:val="el-GR"/>
        </w:rPr>
      </w:pPr>
      <w:r w:rsidRPr="00F416E1">
        <w:rPr>
          <w:rFonts w:ascii="Calibri" w:hAnsi="Calibri"/>
          <w:sz w:val="24"/>
          <w:szCs w:val="24"/>
          <w:shd w:val="clear" w:color="auto" w:fill="FFFFFF"/>
          <w:lang w:val="el-GR"/>
        </w:rPr>
        <w:t xml:space="preserve">Κύριοι Βουλευτές, </w:t>
      </w:r>
    </w:p>
    <w:p w:rsidR="00346D63" w:rsidRPr="00F416E1" w:rsidRDefault="00346D63" w:rsidP="00346D63">
      <w:pPr>
        <w:spacing w:after="0"/>
        <w:jc w:val="both"/>
        <w:rPr>
          <w:rFonts w:ascii="Calibri" w:hAnsi="Calibri"/>
          <w:sz w:val="24"/>
          <w:szCs w:val="24"/>
          <w:shd w:val="clear" w:color="auto" w:fill="FFFFFF"/>
          <w:lang w:val="el-GR"/>
        </w:rPr>
      </w:pPr>
      <w:r w:rsidRPr="00F416E1">
        <w:rPr>
          <w:rFonts w:ascii="Calibri" w:hAnsi="Calibri"/>
          <w:sz w:val="24"/>
          <w:szCs w:val="24"/>
          <w:shd w:val="clear" w:color="auto" w:fill="FFFFFF"/>
          <w:lang w:val="el-GR"/>
        </w:rPr>
        <w:t xml:space="preserve">Κύριοι εκπρόσωποι της ΠΣΕΠΕΠ, </w:t>
      </w:r>
    </w:p>
    <w:p w:rsidR="00346D63" w:rsidRPr="00F416E1" w:rsidRDefault="00346D63" w:rsidP="00346D63">
      <w:pPr>
        <w:spacing w:after="0"/>
        <w:jc w:val="both"/>
        <w:rPr>
          <w:rFonts w:ascii="Calibri" w:hAnsi="Calibri"/>
          <w:sz w:val="24"/>
          <w:szCs w:val="24"/>
          <w:shd w:val="clear" w:color="auto" w:fill="FFFFFF"/>
          <w:lang w:val="el-GR"/>
        </w:rPr>
      </w:pPr>
      <w:r w:rsidRPr="00F416E1">
        <w:rPr>
          <w:rFonts w:ascii="Calibri" w:hAnsi="Calibri"/>
          <w:sz w:val="24"/>
          <w:szCs w:val="24"/>
          <w:shd w:val="clear" w:color="auto" w:fill="FFFFFF"/>
          <w:lang w:val="el-GR"/>
        </w:rPr>
        <w:t xml:space="preserve">Συνάδελφοι Παιδοβουλευτές, </w:t>
      </w:r>
    </w:p>
    <w:p w:rsidR="00346D63" w:rsidRPr="00F416E1" w:rsidRDefault="00346D63" w:rsidP="00346D63">
      <w:pPr>
        <w:spacing w:after="0"/>
        <w:jc w:val="both"/>
        <w:rPr>
          <w:rFonts w:ascii="Calibri" w:hAnsi="Calibri"/>
          <w:sz w:val="24"/>
          <w:szCs w:val="24"/>
          <w:shd w:val="clear" w:color="auto" w:fill="FFFFFF"/>
          <w:lang w:val="el-GR"/>
        </w:rPr>
      </w:pPr>
      <w:r w:rsidRPr="00F416E1">
        <w:rPr>
          <w:rFonts w:ascii="Calibri" w:hAnsi="Calibri"/>
          <w:sz w:val="24"/>
          <w:szCs w:val="24"/>
          <w:shd w:val="clear" w:color="auto" w:fill="FFFFFF"/>
          <w:lang w:val="el-GR"/>
        </w:rPr>
        <w:t>Κυρίες και Κύριοι,</w:t>
      </w:r>
    </w:p>
    <w:p w:rsidR="00346D63" w:rsidRDefault="00346D63">
      <w:pPr>
        <w:rPr>
          <w:lang w:val="el-GR"/>
        </w:rPr>
      </w:pPr>
    </w:p>
    <w:p w:rsidR="00346D63" w:rsidRDefault="00346D63" w:rsidP="00346D63">
      <w:pPr>
        <w:pStyle w:val="BodyA"/>
        <w:spacing w:after="160" w:line="259" w:lineRule="auto"/>
        <w:jc w:val="both"/>
        <w:rPr>
          <w:rFonts w:ascii="Calibri" w:eastAsia="Calibri" w:hAnsi="Calibri" w:cs="Calibri"/>
          <w:sz w:val="24"/>
          <w:szCs w:val="24"/>
          <w:lang w:val="el-GR"/>
        </w:rPr>
      </w:pPr>
      <w:r>
        <w:rPr>
          <w:rFonts w:ascii="Calibri" w:eastAsia="Calibri" w:hAnsi="Calibri" w:cs="Calibri"/>
          <w:sz w:val="24"/>
          <w:szCs w:val="24"/>
          <w:lang w:val="el-GR"/>
        </w:rPr>
        <w:t xml:space="preserve">Μια από τις βασικές ετήσιες δράσεις της Κυπριακής Παιδοβουλής είναι η Πανηγυρική Σύνοδος στη Βουλή των Αντιπροσώπων, για την οποία καλούμαστε να συζητήσουμε εκτενώς, να προβληματιστούμε και να ετοιμάσουμε σχετικές Εκθέσεις για επίκαιρα ή διαχρονικά θέματα που  μας αφορούν. Διερευνούμε κατά πόσο εφαρμόζεται η Σύμβαση των Δικαιωμάτων του Παιδιού και προτείνουμε τρόπους ώστε το κράτος να εναρμονίζει τις πολιτικές του με τη Σύμβαση, συνεπώς να διασφαλίζει και την εφαρμογή των δικαιωμάτων όλων των παιδιών στην Κύπρο. </w:t>
      </w:r>
    </w:p>
    <w:p w:rsidR="00346D63" w:rsidRDefault="00346D63" w:rsidP="00346D63">
      <w:pPr>
        <w:pStyle w:val="BodyA"/>
        <w:spacing w:after="160" w:line="259" w:lineRule="auto"/>
        <w:jc w:val="both"/>
        <w:rPr>
          <w:rFonts w:ascii="Calibri" w:eastAsia="Calibri" w:hAnsi="Calibri" w:cs="Calibri"/>
          <w:sz w:val="24"/>
          <w:szCs w:val="24"/>
          <w:lang w:val="el-GR"/>
        </w:rPr>
      </w:pPr>
      <w:r>
        <w:rPr>
          <w:rFonts w:ascii="Calibri" w:eastAsia="Calibri" w:hAnsi="Calibri" w:cs="Calibri"/>
          <w:sz w:val="24"/>
          <w:szCs w:val="24"/>
          <w:lang w:val="el-GR"/>
        </w:rPr>
        <w:t xml:space="preserve">Φέτος ως παιδιά και μαθητές βιώσαμε την απότομη και ριζοσπαστική αλλαγή στο εκπαιδευτικό σύστημα για την οποία ούτε ενημερωθήκαμε έγκαιρα, ούτε κληθήκαμε να συνεργαστούμε με το Υπουργείο Παιδείας και να εκφέρουμε άποψη. Επίσης παρατηρήσαμε ότι προβλήματα που αντιμετωπίζουμε με το παρόν σύστημα είχαν ήδη αναφερθεί σε προηγούμενες εκθέσεις της Κυπριακής Παιδοβουλής, με αποτέλεσμα να προβληματιστούμε κατά πόσο οι ιθύνοντες λαμβάνουν υπόψη τα όσα λέμε και προτείνουμε κατά τις Πανηγυρικές μας Συνόδους και όχι μόνο.   Κατά συνέπεια αποφασίσαμε στις φετινές μας εκθέσεις να δούμε κατά πόσο το κράτος έχει όντως λάβει σοβαρά υπόψη τις εισηγήσεις μας κατά τα τελευταία πέντε χρόνια. </w:t>
      </w:r>
    </w:p>
    <w:p w:rsidR="00346D63" w:rsidRDefault="00346D63" w:rsidP="00346D63">
      <w:pPr>
        <w:pStyle w:val="BodyA"/>
        <w:spacing w:after="160" w:line="259" w:lineRule="auto"/>
        <w:jc w:val="both"/>
        <w:rPr>
          <w:rFonts w:ascii="Calibri" w:eastAsia="Calibri" w:hAnsi="Calibri" w:cs="Calibri"/>
          <w:sz w:val="24"/>
          <w:szCs w:val="24"/>
          <w:lang w:val="el-GR"/>
        </w:rPr>
      </w:pPr>
      <w:r>
        <w:rPr>
          <w:rFonts w:ascii="Calibri" w:eastAsia="Calibri" w:hAnsi="Calibri" w:cs="Calibri"/>
          <w:sz w:val="24"/>
          <w:szCs w:val="24"/>
          <w:lang w:val="el-GR"/>
        </w:rPr>
        <w:lastRenderedPageBreak/>
        <w:t>Μετά από  εκτενή μελέτη των Ε</w:t>
      </w:r>
      <w:r w:rsidRPr="003E50A4">
        <w:rPr>
          <w:rFonts w:ascii="Calibri" w:eastAsia="Calibri" w:hAnsi="Calibri" w:cs="Calibri"/>
          <w:sz w:val="24"/>
          <w:szCs w:val="24"/>
          <w:lang w:val="el-GR"/>
        </w:rPr>
        <w:t>κθέσεων των προηγούμεν</w:t>
      </w:r>
      <w:r>
        <w:rPr>
          <w:rFonts w:ascii="Calibri" w:eastAsia="Calibri" w:hAnsi="Calibri" w:cs="Calibri"/>
          <w:sz w:val="24"/>
          <w:szCs w:val="24"/>
          <w:lang w:val="el-GR"/>
        </w:rPr>
        <w:t>ων Θητειών, παρατηρήσαμε με απογοήτευση</w:t>
      </w:r>
      <w:r w:rsidRPr="003E50A4">
        <w:rPr>
          <w:rFonts w:ascii="Calibri" w:eastAsia="Calibri" w:hAnsi="Calibri" w:cs="Calibri"/>
          <w:sz w:val="24"/>
          <w:szCs w:val="24"/>
          <w:lang w:val="el-GR"/>
        </w:rPr>
        <w:t xml:space="preserve"> ότι τα πλείστα από αυτά που </w:t>
      </w:r>
      <w:r>
        <w:rPr>
          <w:rFonts w:ascii="Calibri" w:eastAsia="Calibri" w:hAnsi="Calibri" w:cs="Calibri"/>
          <w:sz w:val="24"/>
          <w:szCs w:val="24"/>
          <w:lang w:val="el-GR"/>
        </w:rPr>
        <w:t>είχε εισηγηθεί η Κυπριακή Παιδοβουλή κατά</w:t>
      </w:r>
      <w:r w:rsidRPr="003E50A4">
        <w:rPr>
          <w:rFonts w:ascii="Calibri" w:eastAsia="Calibri" w:hAnsi="Calibri" w:cs="Calibri"/>
          <w:sz w:val="24"/>
          <w:szCs w:val="24"/>
          <w:lang w:val="el-GR"/>
        </w:rPr>
        <w:t xml:space="preserve"> τα τελευταία χρόνια</w:t>
      </w:r>
      <w:r>
        <w:rPr>
          <w:rFonts w:ascii="Calibri" w:eastAsia="Calibri" w:hAnsi="Calibri" w:cs="Calibri"/>
          <w:sz w:val="24"/>
          <w:szCs w:val="24"/>
          <w:lang w:val="el-GR"/>
        </w:rPr>
        <w:t>, όχι μόνο δεν έχουν υλοποιηθεί ή επιδράσει στις αποφάσεις του κράτους,</w:t>
      </w:r>
      <w:r w:rsidRPr="003E50A4">
        <w:rPr>
          <w:rFonts w:ascii="Calibri" w:eastAsia="Calibri" w:hAnsi="Calibri" w:cs="Calibri"/>
          <w:sz w:val="24"/>
          <w:szCs w:val="24"/>
          <w:lang w:val="el-GR"/>
        </w:rPr>
        <w:t xml:space="preserve"> </w:t>
      </w:r>
      <w:r w:rsidRPr="003E50A4">
        <w:rPr>
          <w:rFonts w:ascii="Calibri" w:eastAsia="Calibri" w:hAnsi="Calibri" w:cs="Calibri"/>
          <w:sz w:val="24"/>
          <w:szCs w:val="24"/>
          <w:shd w:val="clear" w:color="auto" w:fill="FEFFFF"/>
          <w:lang w:val="el-GR"/>
        </w:rPr>
        <w:t>αλλά ούτε καν έχουν</w:t>
      </w:r>
      <w:r w:rsidRPr="003E50A4">
        <w:rPr>
          <w:rFonts w:ascii="Calibri" w:eastAsia="Calibri" w:hAnsi="Calibri" w:cs="Calibri"/>
          <w:sz w:val="24"/>
          <w:szCs w:val="24"/>
          <w:lang w:val="el-GR"/>
        </w:rPr>
        <w:t xml:space="preserve"> </w:t>
      </w:r>
      <w:r>
        <w:rPr>
          <w:rFonts w:ascii="Calibri" w:eastAsia="Calibri" w:hAnsi="Calibri" w:cs="Calibri"/>
          <w:sz w:val="24"/>
          <w:szCs w:val="24"/>
          <w:lang w:val="el-GR"/>
        </w:rPr>
        <w:t>ληφθεί υπόψη</w:t>
      </w:r>
      <w:r w:rsidRPr="003E50A4">
        <w:rPr>
          <w:rFonts w:ascii="Calibri" w:eastAsia="Calibri" w:hAnsi="Calibri" w:cs="Calibri"/>
          <w:sz w:val="24"/>
          <w:szCs w:val="24"/>
          <w:lang w:val="el-GR"/>
        </w:rPr>
        <w:t xml:space="preserve">. </w:t>
      </w:r>
    </w:p>
    <w:p w:rsidR="00346D63" w:rsidRDefault="00346D63" w:rsidP="00346D63">
      <w:pPr>
        <w:pStyle w:val="BodyA"/>
        <w:spacing w:after="160" w:line="259" w:lineRule="auto"/>
        <w:jc w:val="both"/>
        <w:rPr>
          <w:rFonts w:ascii="Calibri" w:eastAsia="Calibri" w:hAnsi="Calibri" w:cs="Calibri"/>
          <w:sz w:val="24"/>
          <w:szCs w:val="24"/>
          <w:lang w:val="el-GR"/>
        </w:rPr>
      </w:pPr>
      <w:r>
        <w:rPr>
          <w:rFonts w:ascii="Calibri" w:eastAsia="Calibri" w:hAnsi="Calibri" w:cs="Calibri"/>
          <w:sz w:val="24"/>
          <w:szCs w:val="24"/>
          <w:lang w:val="el-GR"/>
        </w:rPr>
        <w:t xml:space="preserve">Αρχικά θα αναφερθούμε στην Έκθεση του 2012 στην οποία παρουσιάσαμε εκτενώς την ανάγκη δημιουργίας και χρήσης ποιοτικών Δεικτών για την ευζωΐα των παιδιών ώστε αυτή να διασφαλίζεται. Δεν έχουμε μέχρι στιγμής δει να λαμβάνει το κράτος υπόψη ποιοτικούς δείκτες για τη μέτρηση της ποιότητας ζωής των παιδιών ούτε να παρέχει υπηρεσίες συγκεκριμένα προς τα παιδιά. Ακόμα και αν έχουν γίνει αλλαγές δεν έχουμε ενημερωθεί και θεωρούμε ακριβώς ότι αυτή η έλλειψη ενημέρωσης είναι κομμάτι του προβλήματος. Επιπρόσθετα αναφέρουμε ότι είμαστε ανάμεσα στις ελάχιστες χώρες στην Ευρωπαϊκή Ένωση που δεν έχει συγκεντρωτικά στατιστικά στοιχεία που να αφορούν τα παιδιά, θέμα στο οποίο αναφερθήκαμε και στην έκθεση του 2014 αλλά το Κράτος και οι υπηρεσίες συνεχίζουν να αγνοούν την ανάγκη για τη συλλογή και ανάλυση τέτοιου είδους στοιχείων, που θα μπορούσαν να διευκολύνουν  την εξασφάλιση ποιότητας ζωής στα παιδιά. Θεωρούμε ότι η έλλειψη στατιστικών που συνεπάγεται και μη ύπαρξη μιας ξεκάθαρης εικόνας για τα προβλήματα και τις ελλείψεις που αντιμετωπίζουν τα παιδιά, που μπορεί να αφορούν βία, </w:t>
      </w:r>
      <w:r>
        <w:rPr>
          <w:rFonts w:ascii="Calibri" w:eastAsia="Calibri" w:hAnsi="Calibri" w:cs="Calibri"/>
          <w:sz w:val="24"/>
          <w:szCs w:val="24"/>
        </w:rPr>
        <w:t>bullying</w:t>
      </w:r>
      <w:r>
        <w:rPr>
          <w:rFonts w:ascii="Calibri" w:eastAsia="Calibri" w:hAnsi="Calibri" w:cs="Calibri"/>
          <w:sz w:val="24"/>
          <w:szCs w:val="24"/>
          <w:lang w:val="el-GR"/>
        </w:rPr>
        <w:t xml:space="preserve">, μη πρόσβαση σε πολιτιστικά δρώμενα και δραστηριότητες που να ενισχύουν την πνευματική τους καλλιέργεια και να τους προσφέρουν ευχαρίστηση και ψυχαγωγία, εμποδίζει ακόμα και το ίδιο το Κράτος από το να διασφαλίσει το «ευ </w:t>
      </w:r>
      <w:proofErr w:type="spellStart"/>
      <w:r>
        <w:rPr>
          <w:rFonts w:ascii="Calibri" w:eastAsia="Calibri" w:hAnsi="Calibri" w:cs="Calibri"/>
          <w:sz w:val="24"/>
          <w:szCs w:val="24"/>
          <w:lang w:val="el-GR"/>
        </w:rPr>
        <w:t>υπάρχειν</w:t>
      </w:r>
      <w:proofErr w:type="spellEnd"/>
      <w:r>
        <w:rPr>
          <w:rFonts w:ascii="Calibri" w:eastAsia="Calibri" w:hAnsi="Calibri" w:cs="Calibri"/>
          <w:sz w:val="24"/>
          <w:szCs w:val="24"/>
          <w:lang w:val="el-GR"/>
        </w:rPr>
        <w:t xml:space="preserve">» στα παιδιά-πολίτες του. </w:t>
      </w:r>
    </w:p>
    <w:p w:rsidR="00346D63" w:rsidRDefault="00346D63" w:rsidP="00346D63">
      <w:pPr>
        <w:pStyle w:val="BodyA"/>
        <w:spacing w:after="160" w:line="259" w:lineRule="auto"/>
        <w:jc w:val="both"/>
        <w:rPr>
          <w:rFonts w:ascii="Calibri" w:eastAsia="Calibri" w:hAnsi="Calibri" w:cs="Calibri"/>
          <w:sz w:val="24"/>
          <w:szCs w:val="24"/>
          <w:lang w:val="el-GR"/>
        </w:rPr>
      </w:pPr>
      <w:r>
        <w:rPr>
          <w:rFonts w:ascii="Calibri" w:eastAsia="Calibri" w:hAnsi="Calibri" w:cs="Calibri"/>
          <w:sz w:val="24"/>
          <w:szCs w:val="24"/>
          <w:lang w:val="el-GR"/>
        </w:rPr>
        <w:t xml:space="preserve">Παρόλο που υπάρχει η ανάγκη για δημιουργία και παροχή από το Κράτος δωρεάν υπηρεσιών προς τα παιδιά θεωρούμε ότι πρώτα το Κράτος οφείλει να βελτιώσει τις υπηρεσίες που ήδη προσφέρει. Όπως αναφέρθηκε και στην Έκθεση του 2013, αλλά και σε πολλές άλλες εκθέσεις μας, υπάρχει ανάγκη για αναδιαμόρφωση του εκπαιδευτικού συστήματος ώστε να λειτουργεί ως φορέας πρόληψης και παρέμβασης σε πολλά από τα προβλήματα που αντιμετωπίζουν τα παιδιά.  Είχαμε προτείνει την πρόσληψη επαρκώς εκπαιδευμένων συμβούλων, να ενταχθούν στο σχολείο μαθήματα που να προωθούν τον σεβασμό και την αλληλεγγύη ανάμεσα στα άτομα ενώ ταυτόχρονα θα προλαμβάνουν φαινόμενα ρατσισμού, βίας και σχολικού εκφοβισμού. Υπάρχει επίσης έντονη ανάγκη, όπως αναφέρθηκε σε όλες μας σχεδόν τις Εκθέσεις των προηγούμενων χρόνων, για μαθήματα που να προάγουν την κριτική σκέψη, την αίσθηση του καθήκοντος ως ενεργού πολίτη, την ενημερότητα για την επικαιρότητα κ.λπ., με σκοπό τα παιδιά να μπορούν να διαμορφώνουν άποψη και να μπορούν πλέον να συμμετέχουν πιο ενεργά στα κοινά. </w:t>
      </w:r>
    </w:p>
    <w:p w:rsidR="00346D63" w:rsidRDefault="00346D63" w:rsidP="00346D63">
      <w:pPr>
        <w:pStyle w:val="BodyA"/>
        <w:spacing w:after="160" w:line="259" w:lineRule="auto"/>
        <w:jc w:val="both"/>
        <w:rPr>
          <w:rFonts w:ascii="Calibri" w:eastAsia="Calibri" w:hAnsi="Calibri" w:cs="Calibri"/>
          <w:sz w:val="24"/>
          <w:szCs w:val="24"/>
          <w:lang w:val="el-GR"/>
        </w:rPr>
      </w:pPr>
      <w:r>
        <w:rPr>
          <w:rFonts w:ascii="Calibri" w:eastAsia="Calibri" w:hAnsi="Calibri" w:cs="Calibri"/>
          <w:sz w:val="24"/>
          <w:szCs w:val="24"/>
          <w:lang w:val="el-GR"/>
        </w:rPr>
        <w:t xml:space="preserve">Καταλήγουμε λοιπόν στο ότι η βασικότερη ευθύνη του Κράτους προς τα παιδιά που θα διασφαλίσει και την πρόληψη-επίλυση των πιο πάνω προβλημάτων είναι η προώθηση και η ενίσχυση της ουσιαστικής συμμετοχής. </w:t>
      </w:r>
    </w:p>
    <w:p w:rsidR="00346D63" w:rsidRDefault="00346D63" w:rsidP="00346D63">
      <w:pPr>
        <w:pStyle w:val="BodyA"/>
        <w:spacing w:after="160" w:line="259" w:lineRule="auto"/>
        <w:jc w:val="both"/>
        <w:rPr>
          <w:rFonts w:ascii="Calibri" w:eastAsia="Calibri" w:hAnsi="Calibri" w:cs="Calibri"/>
          <w:sz w:val="24"/>
          <w:szCs w:val="24"/>
          <w:lang w:val="el-GR"/>
        </w:rPr>
      </w:pPr>
      <w:r>
        <w:rPr>
          <w:rFonts w:ascii="Calibri" w:eastAsia="Calibri" w:hAnsi="Calibri" w:cs="Calibri"/>
          <w:sz w:val="24"/>
          <w:szCs w:val="24"/>
          <w:lang w:val="el-GR"/>
        </w:rPr>
        <w:lastRenderedPageBreak/>
        <w:t>Η συμμετοχή είναι ένας από</w:t>
      </w:r>
      <w:r w:rsidRPr="003E50A4">
        <w:rPr>
          <w:rFonts w:ascii="Calibri" w:eastAsia="Calibri" w:hAnsi="Calibri" w:cs="Calibri"/>
          <w:sz w:val="24"/>
          <w:szCs w:val="24"/>
          <w:lang w:val="el-GR"/>
        </w:rPr>
        <w:t xml:space="preserve"> τους σημαντικότερους παράγοντες για την ανάπτυξη του ανθρώπου. Μέσα από την συμμετοχή αποκτάς την αίσθηση του </w:t>
      </w:r>
      <w:r>
        <w:rPr>
          <w:rFonts w:ascii="Calibri" w:eastAsia="Calibri" w:hAnsi="Calibri" w:cs="Calibri"/>
          <w:sz w:val="24"/>
          <w:szCs w:val="24"/>
          <w:lang w:val="el-GR"/>
        </w:rPr>
        <w:t>«</w:t>
      </w:r>
      <w:proofErr w:type="spellStart"/>
      <w:r w:rsidRPr="003E50A4">
        <w:rPr>
          <w:rFonts w:ascii="Calibri" w:eastAsia="Calibri" w:hAnsi="Calibri" w:cs="Calibri"/>
          <w:sz w:val="24"/>
          <w:szCs w:val="24"/>
          <w:lang w:val="el-GR"/>
        </w:rPr>
        <w:t>ανήκειν</w:t>
      </w:r>
      <w:proofErr w:type="spellEnd"/>
      <w:r w:rsidRPr="003E50A4">
        <w:rPr>
          <w:rFonts w:ascii="Calibri" w:eastAsia="Calibri" w:hAnsi="Calibri" w:cs="Calibri"/>
          <w:sz w:val="24"/>
          <w:szCs w:val="24"/>
          <w:lang w:val="el-GR"/>
        </w:rPr>
        <w:t xml:space="preserve"> και συνδέεσαι</w:t>
      </w:r>
      <w:r>
        <w:rPr>
          <w:rFonts w:ascii="Calibri" w:eastAsia="Calibri" w:hAnsi="Calibri" w:cs="Calibri"/>
          <w:sz w:val="24"/>
          <w:szCs w:val="24"/>
          <w:lang w:val="el-GR"/>
        </w:rPr>
        <w:t>»</w:t>
      </w:r>
      <w:r w:rsidRPr="003E50A4">
        <w:rPr>
          <w:rFonts w:ascii="Calibri" w:eastAsia="Calibri" w:hAnsi="Calibri" w:cs="Calibri"/>
          <w:sz w:val="24"/>
          <w:szCs w:val="24"/>
          <w:lang w:val="el-GR"/>
        </w:rPr>
        <w:t xml:space="preserve"> μ</w:t>
      </w:r>
      <w:r>
        <w:rPr>
          <w:rFonts w:ascii="Calibri" w:eastAsia="Calibri" w:hAnsi="Calibri" w:cs="Calibri"/>
          <w:sz w:val="24"/>
          <w:szCs w:val="24"/>
          <w:lang w:val="el-GR"/>
        </w:rPr>
        <w:t>ε άλλους ανθρώπους κάτι που</w:t>
      </w:r>
      <w:r w:rsidRPr="003E50A4">
        <w:rPr>
          <w:rFonts w:ascii="Calibri" w:eastAsia="Calibri" w:hAnsi="Calibri" w:cs="Calibri"/>
          <w:sz w:val="24"/>
          <w:szCs w:val="24"/>
          <w:lang w:val="el-GR"/>
        </w:rPr>
        <w:t xml:space="preserve"> έχει ανάγκη το κάθε παιδί. Επίσης μέσα από την συμμετοχή στα κοινά και στα </w:t>
      </w:r>
      <w:r w:rsidRPr="003E50A4">
        <w:rPr>
          <w:rFonts w:ascii="Calibri" w:eastAsia="Calibri" w:hAnsi="Calibri" w:cs="Calibri"/>
          <w:sz w:val="24"/>
          <w:szCs w:val="24"/>
          <w:shd w:val="clear" w:color="auto" w:fill="FEFFFF"/>
          <w:lang w:val="el-GR"/>
        </w:rPr>
        <w:t>κέντρα λήψης αποφάσεων ένα παιδί, όπως και κάθε πολίτης ενός κράτο</w:t>
      </w:r>
      <w:r>
        <w:rPr>
          <w:rFonts w:ascii="Calibri" w:eastAsia="Calibri" w:hAnsi="Calibri" w:cs="Calibri"/>
          <w:sz w:val="24"/>
          <w:szCs w:val="24"/>
          <w:shd w:val="clear" w:color="auto" w:fill="FEFFFF"/>
          <w:lang w:val="el-GR"/>
        </w:rPr>
        <w:t>υς, νοιώθει σημαντικό και χρήσιμο μέλος</w:t>
      </w:r>
      <w:r w:rsidRPr="003E50A4">
        <w:rPr>
          <w:rFonts w:ascii="Calibri" w:eastAsia="Calibri" w:hAnsi="Calibri" w:cs="Calibri"/>
          <w:sz w:val="24"/>
          <w:szCs w:val="24"/>
          <w:shd w:val="clear" w:color="auto" w:fill="FEFFFF"/>
          <w:lang w:val="el-GR"/>
        </w:rPr>
        <w:t xml:space="preserve"> μιας κοινωνίας. Συμμετέχοντας, σκέφτεται, προβλημ</w:t>
      </w:r>
      <w:r w:rsidRPr="003E50A4">
        <w:rPr>
          <w:rFonts w:ascii="Calibri" w:eastAsia="Calibri" w:hAnsi="Calibri" w:cs="Calibri"/>
          <w:sz w:val="24"/>
          <w:szCs w:val="24"/>
          <w:lang w:val="el-GR"/>
        </w:rPr>
        <w:t>ατίζεται και έτσι ανοίγουν οι ορίζοντες του. Επιπλέ</w:t>
      </w:r>
      <w:r>
        <w:rPr>
          <w:rFonts w:ascii="Calibri" w:eastAsia="Calibri" w:hAnsi="Calibri" w:cs="Calibri"/>
          <w:sz w:val="24"/>
          <w:szCs w:val="24"/>
          <w:lang w:val="el-GR"/>
        </w:rPr>
        <w:t>ο</w:t>
      </w:r>
      <w:r w:rsidRPr="003E50A4">
        <w:rPr>
          <w:rFonts w:ascii="Calibri" w:eastAsia="Calibri" w:hAnsi="Calibri" w:cs="Calibri"/>
          <w:sz w:val="24"/>
          <w:szCs w:val="24"/>
          <w:lang w:val="el-GR"/>
        </w:rPr>
        <w:t>ν, βασικό όφελος της συμμετοχής είναι η ευκαιρία να συνεργαστεί το παιδί με συνομηλίκους αλλά και μεγαλύτερο</w:t>
      </w:r>
      <w:r>
        <w:rPr>
          <w:rFonts w:ascii="Calibri" w:eastAsia="Calibri" w:hAnsi="Calibri" w:cs="Calibri"/>
          <w:sz w:val="24"/>
          <w:szCs w:val="24"/>
          <w:lang w:val="el-GR"/>
        </w:rPr>
        <w:t>ύ</w:t>
      </w:r>
      <w:r w:rsidRPr="003E50A4">
        <w:rPr>
          <w:rFonts w:ascii="Calibri" w:eastAsia="Calibri" w:hAnsi="Calibri" w:cs="Calibri"/>
          <w:sz w:val="24"/>
          <w:szCs w:val="24"/>
          <w:lang w:val="el-GR"/>
        </w:rPr>
        <w:t>ς του</w:t>
      </w:r>
      <w:r>
        <w:rPr>
          <w:rFonts w:ascii="Calibri" w:eastAsia="Calibri" w:hAnsi="Calibri" w:cs="Calibri"/>
          <w:sz w:val="24"/>
          <w:szCs w:val="24"/>
          <w:lang w:val="el-GR"/>
        </w:rPr>
        <w:t>,</w:t>
      </w:r>
      <w:r w:rsidRPr="003E50A4">
        <w:rPr>
          <w:rFonts w:ascii="Calibri" w:eastAsia="Calibri" w:hAnsi="Calibri" w:cs="Calibri"/>
          <w:sz w:val="24"/>
          <w:szCs w:val="24"/>
          <w:lang w:val="el-GR"/>
        </w:rPr>
        <w:t xml:space="preserve"> καλλιεργώντας την </w:t>
      </w:r>
      <w:r>
        <w:rPr>
          <w:rFonts w:ascii="Calibri" w:eastAsia="Calibri" w:hAnsi="Calibri" w:cs="Calibri"/>
          <w:sz w:val="24"/>
          <w:szCs w:val="24"/>
          <w:lang w:val="el-GR"/>
        </w:rPr>
        <w:t xml:space="preserve">ομαδικότητα, την υπομονή και τον σεβασμό προς τους άλλους. </w:t>
      </w:r>
      <w:r w:rsidRPr="003E50A4">
        <w:rPr>
          <w:rFonts w:ascii="Calibri" w:eastAsia="Calibri" w:hAnsi="Calibri" w:cs="Calibri"/>
          <w:sz w:val="24"/>
          <w:szCs w:val="24"/>
          <w:lang w:val="el-GR"/>
        </w:rPr>
        <w:t>Ακόμα, καλλιεργεί τον χαραχτήρα του και απόκτα τις δικές του απόψεις για ποικίλα θέματα.</w:t>
      </w:r>
    </w:p>
    <w:p w:rsidR="00346D63" w:rsidRPr="003E50A4" w:rsidRDefault="00346D63" w:rsidP="00346D63">
      <w:pPr>
        <w:pStyle w:val="BodyA"/>
        <w:spacing w:after="160" w:line="259" w:lineRule="auto"/>
        <w:jc w:val="both"/>
        <w:rPr>
          <w:rFonts w:ascii="Calibri" w:eastAsia="Calibri" w:hAnsi="Calibri" w:cs="Calibri"/>
          <w:sz w:val="24"/>
          <w:szCs w:val="24"/>
          <w:lang w:val="el-GR"/>
        </w:rPr>
      </w:pPr>
      <w:r>
        <w:rPr>
          <w:rFonts w:ascii="Calibri" w:eastAsia="Calibri" w:hAnsi="Calibri" w:cs="Calibri"/>
          <w:sz w:val="24"/>
          <w:szCs w:val="24"/>
          <w:shd w:val="clear" w:color="auto" w:fill="FEFFFF"/>
          <w:lang w:val="el-GR"/>
        </w:rPr>
        <w:t xml:space="preserve">Απαραίτητη προϋπόθεση </w:t>
      </w:r>
      <w:r w:rsidRPr="003E50A4">
        <w:rPr>
          <w:rFonts w:ascii="Calibri" w:eastAsia="Calibri" w:hAnsi="Calibri" w:cs="Calibri"/>
          <w:sz w:val="24"/>
          <w:szCs w:val="24"/>
          <w:shd w:val="clear" w:color="auto" w:fill="FEFFFF"/>
          <w:lang w:val="el-GR"/>
        </w:rPr>
        <w:t>όσον αφορά τη συμμετοχή είναι η ενημέρωση. Ένα παιδί για να μπορέσει να συμμετέχει πρέπει πρώτα να είναι κατάλληλα ενημερωμένο. Πρέπει να είναι γνώστης της κατάστασης της χώρας του και να ενδιαφέρετ</w:t>
      </w:r>
      <w:r>
        <w:rPr>
          <w:rFonts w:ascii="Calibri" w:eastAsia="Calibri" w:hAnsi="Calibri" w:cs="Calibri"/>
          <w:sz w:val="24"/>
          <w:szCs w:val="24"/>
          <w:shd w:val="clear" w:color="auto" w:fill="FEFFFF"/>
          <w:lang w:val="el-GR"/>
        </w:rPr>
        <w:t>αι</w:t>
      </w:r>
      <w:r w:rsidRPr="003E50A4">
        <w:rPr>
          <w:rFonts w:ascii="Calibri" w:eastAsia="Calibri" w:hAnsi="Calibri" w:cs="Calibri"/>
          <w:sz w:val="24"/>
          <w:szCs w:val="24"/>
          <w:shd w:val="clear" w:color="auto" w:fill="FEFFFF"/>
          <w:lang w:val="el-GR"/>
        </w:rPr>
        <w:t xml:space="preserve"> για τα θέματα που αφορούν τα παιδιά και όχι μόνο. Υπάρχουν κάποιες ευκαιρίες για συμμετοχή </w:t>
      </w:r>
      <w:r w:rsidRPr="003E50A4">
        <w:rPr>
          <w:rFonts w:ascii="Calibri" w:eastAsia="Calibri" w:hAnsi="Calibri" w:cs="Calibri"/>
          <w:sz w:val="24"/>
          <w:szCs w:val="24"/>
          <w:lang w:val="el-GR"/>
        </w:rPr>
        <w:t>ενός παιδιού στα κοινά, δυστυχώς όμως λίγα είναι τα παιδιά</w:t>
      </w:r>
      <w:r w:rsidRPr="003E50A4">
        <w:rPr>
          <w:rFonts w:ascii="Calibri" w:eastAsia="Calibri" w:hAnsi="Calibri" w:cs="Calibri"/>
          <w:sz w:val="24"/>
          <w:szCs w:val="24"/>
          <w:shd w:val="clear" w:color="auto" w:fill="FEFFFF"/>
          <w:lang w:val="el-GR"/>
        </w:rPr>
        <w:t xml:space="preserve"> που </w:t>
      </w:r>
      <w:r w:rsidRPr="003E50A4">
        <w:rPr>
          <w:rFonts w:ascii="Calibri" w:eastAsia="Calibri" w:hAnsi="Calibri" w:cs="Calibri"/>
          <w:sz w:val="24"/>
          <w:szCs w:val="24"/>
          <w:lang w:val="el-GR"/>
        </w:rPr>
        <w:t>είναι ενη</w:t>
      </w:r>
      <w:r>
        <w:rPr>
          <w:rFonts w:ascii="Calibri" w:eastAsia="Calibri" w:hAnsi="Calibri" w:cs="Calibri"/>
          <w:sz w:val="24"/>
          <w:szCs w:val="24"/>
          <w:lang w:val="el-GR"/>
        </w:rPr>
        <w:t xml:space="preserve">μερωμένα για αυτές, και εδώ σημειώνουμε και πάλι την ευθύνη του Κράτους να ενημερώνει αποτελεσματικά τα παιδιά για τις ευκαιρίες συμμετοχής ώστε να έχουν όλα τα παιδιά την ευκαιρία της συμμετοχής. </w:t>
      </w:r>
    </w:p>
    <w:p w:rsidR="00346D63" w:rsidRDefault="00346D63" w:rsidP="00346D63">
      <w:pPr>
        <w:pStyle w:val="BodyA"/>
        <w:spacing w:after="160" w:line="259" w:lineRule="auto"/>
        <w:jc w:val="both"/>
        <w:rPr>
          <w:rFonts w:ascii="Calibri" w:eastAsia="Calibri" w:hAnsi="Calibri" w:cs="Calibri"/>
          <w:sz w:val="24"/>
          <w:szCs w:val="24"/>
          <w:lang w:val="el-GR"/>
        </w:rPr>
      </w:pPr>
      <w:r>
        <w:rPr>
          <w:rFonts w:ascii="Calibri" w:eastAsia="Calibri" w:hAnsi="Calibri" w:cs="Calibri"/>
          <w:sz w:val="24"/>
          <w:szCs w:val="24"/>
          <w:lang w:val="el-GR"/>
        </w:rPr>
        <w:t>Διαπιστώνουμε όμως με λύπη μας</w:t>
      </w:r>
      <w:r w:rsidRPr="003E50A4">
        <w:rPr>
          <w:rFonts w:ascii="Calibri" w:eastAsia="Calibri" w:hAnsi="Calibri" w:cs="Calibri"/>
          <w:sz w:val="24"/>
          <w:szCs w:val="24"/>
          <w:lang w:val="el-GR"/>
        </w:rPr>
        <w:t xml:space="preserve"> πως η συμμετοχή των παιδιών</w:t>
      </w:r>
      <w:r>
        <w:rPr>
          <w:rFonts w:ascii="Calibri" w:eastAsia="Calibri" w:hAnsi="Calibri" w:cs="Calibri"/>
          <w:sz w:val="24"/>
          <w:szCs w:val="24"/>
          <w:lang w:val="el-GR"/>
        </w:rPr>
        <w:t xml:space="preserve"> αντί να ενισχύεται από το Κράτος, υποβαθμίζεται από τη στάση του που της αποδίδει μειωμένη αξία.  </w:t>
      </w:r>
      <w:r w:rsidRPr="003E50A4">
        <w:rPr>
          <w:rFonts w:ascii="Calibri" w:eastAsia="Calibri" w:hAnsi="Calibri" w:cs="Calibri"/>
          <w:sz w:val="24"/>
          <w:szCs w:val="24"/>
          <w:lang w:val="el-GR"/>
        </w:rPr>
        <w:t xml:space="preserve">Παρόλο που τα παιδιά έχουν κάποιες φορές την ευκαιρία της συμμέτοχης (όπως η </w:t>
      </w:r>
      <w:r>
        <w:rPr>
          <w:rFonts w:ascii="Calibri" w:eastAsia="Calibri" w:hAnsi="Calibri" w:cs="Calibri"/>
          <w:sz w:val="24"/>
          <w:szCs w:val="24"/>
          <w:lang w:val="el-GR"/>
        </w:rPr>
        <w:t>Π</w:t>
      </w:r>
      <w:r w:rsidRPr="003E50A4">
        <w:rPr>
          <w:rFonts w:ascii="Calibri" w:eastAsia="Calibri" w:hAnsi="Calibri" w:cs="Calibri"/>
          <w:sz w:val="24"/>
          <w:szCs w:val="24"/>
          <w:lang w:val="el-GR"/>
        </w:rPr>
        <w:t xml:space="preserve">αιδοβουλή, </w:t>
      </w:r>
      <w:r w:rsidR="00F743FA">
        <w:rPr>
          <w:rFonts w:ascii="Calibri" w:eastAsia="Calibri" w:hAnsi="Calibri" w:cs="Calibri"/>
          <w:sz w:val="24"/>
          <w:szCs w:val="24"/>
          <w:lang w:val="el-GR"/>
        </w:rPr>
        <w:t>προγράμματα του Οργανισμού Νεολαίας Κύπρου,</w:t>
      </w:r>
      <w:r>
        <w:rPr>
          <w:rFonts w:ascii="Calibri" w:eastAsia="Calibri" w:hAnsi="Calibri" w:cs="Calibri"/>
          <w:sz w:val="24"/>
          <w:szCs w:val="24"/>
          <w:lang w:val="el-GR"/>
        </w:rPr>
        <w:t xml:space="preserve"> Σ</w:t>
      </w:r>
      <w:r w:rsidRPr="003E50A4">
        <w:rPr>
          <w:rFonts w:ascii="Calibri" w:eastAsia="Calibri" w:hAnsi="Calibri" w:cs="Calibri"/>
          <w:sz w:val="24"/>
          <w:szCs w:val="24"/>
          <w:lang w:val="el-GR"/>
        </w:rPr>
        <w:t>υνέδρια κτλ) συνειδητά επιλέγου</w:t>
      </w:r>
      <w:r>
        <w:rPr>
          <w:rFonts w:ascii="Calibri" w:eastAsia="Calibri" w:hAnsi="Calibri" w:cs="Calibri"/>
          <w:sz w:val="24"/>
          <w:szCs w:val="24"/>
          <w:lang w:val="el-GR"/>
        </w:rPr>
        <w:t>ν να μην εμπλακούν, είτε επειδή</w:t>
      </w:r>
      <w:r w:rsidRPr="003E50A4">
        <w:rPr>
          <w:rFonts w:ascii="Calibri" w:eastAsia="Calibri" w:hAnsi="Calibri" w:cs="Calibri"/>
          <w:sz w:val="24"/>
          <w:szCs w:val="24"/>
          <w:lang w:val="el-GR"/>
        </w:rPr>
        <w:t xml:space="preserve"> δεν εισακούγονται τα αιτήματα τους από τους αρμόδιους και οι ενέργειές τους δεν επιφέρουν το επιθυμητό αποτέλεσμα, είτε </w:t>
      </w:r>
      <w:r>
        <w:rPr>
          <w:rFonts w:ascii="Calibri" w:eastAsia="Calibri" w:hAnsi="Calibri" w:cs="Calibri"/>
          <w:sz w:val="24"/>
          <w:szCs w:val="24"/>
          <w:lang w:val="el-GR"/>
        </w:rPr>
        <w:t xml:space="preserve">επειδή </w:t>
      </w:r>
      <w:r w:rsidRPr="003E50A4">
        <w:rPr>
          <w:rFonts w:ascii="Calibri" w:eastAsia="Calibri" w:hAnsi="Calibri" w:cs="Calibri"/>
          <w:sz w:val="24"/>
          <w:szCs w:val="24"/>
          <w:lang w:val="el-GR"/>
        </w:rPr>
        <w:t xml:space="preserve">δεν </w:t>
      </w:r>
      <w:r>
        <w:rPr>
          <w:rFonts w:ascii="Calibri" w:eastAsia="Calibri" w:hAnsi="Calibri" w:cs="Calibri"/>
          <w:sz w:val="24"/>
          <w:szCs w:val="24"/>
          <w:lang w:val="el-GR"/>
        </w:rPr>
        <w:t>τους παρέχεται η σωστή πληροφόρηση</w:t>
      </w:r>
      <w:r w:rsidRPr="003E50A4">
        <w:rPr>
          <w:rFonts w:ascii="Calibri" w:eastAsia="Calibri" w:hAnsi="Calibri" w:cs="Calibri"/>
          <w:sz w:val="24"/>
          <w:szCs w:val="24"/>
          <w:shd w:val="clear" w:color="auto" w:fill="FEFFFF"/>
          <w:lang w:val="el-GR"/>
        </w:rPr>
        <w:t xml:space="preserve">. Άξιο αναφοράς είναι και το γεγονός ότι ακόμα και όταν οι εισηγήσεις των παιδιών λαμβάνουν χώρα, δεν γνωστοποιείται στο ευρύ κοινό η ανάμιξη των παιδιών και έτσι τα παιδιά νιώθουν πως δεν θα εισακουστούν ποτέ. Επιπρόσθετα, οι πρωτοβουλίες της κοινωνίας των πολιτών που αφορούν την συμμέτοχη (π.χ. </w:t>
      </w:r>
      <w:r>
        <w:rPr>
          <w:rFonts w:ascii="Calibri" w:eastAsia="Calibri" w:hAnsi="Calibri" w:cs="Calibri"/>
          <w:sz w:val="24"/>
          <w:szCs w:val="24"/>
          <w:shd w:val="clear" w:color="auto" w:fill="FEFFFF"/>
          <w:lang w:val="el-GR"/>
        </w:rPr>
        <w:t>Π</w:t>
      </w:r>
      <w:r w:rsidRPr="003E50A4">
        <w:rPr>
          <w:rFonts w:ascii="Calibri" w:eastAsia="Calibri" w:hAnsi="Calibri" w:cs="Calibri"/>
          <w:sz w:val="24"/>
          <w:szCs w:val="24"/>
          <w:shd w:val="clear" w:color="auto" w:fill="FEFFFF"/>
          <w:lang w:val="el-GR"/>
        </w:rPr>
        <w:t>αιδοβουλή), δεν στηρίζονται οικονομικά από το κράτος και έτσι λιγότερα παιδιά έχουν την ευ</w:t>
      </w:r>
      <w:r w:rsidRPr="003E50A4">
        <w:rPr>
          <w:rFonts w:ascii="Calibri" w:eastAsia="Calibri" w:hAnsi="Calibri" w:cs="Calibri"/>
          <w:sz w:val="24"/>
          <w:szCs w:val="24"/>
          <w:lang w:val="el-GR"/>
        </w:rPr>
        <w:t xml:space="preserve">καιρία να εμπλακούν. </w:t>
      </w:r>
    </w:p>
    <w:p w:rsidR="00346D63" w:rsidRPr="0022240F" w:rsidRDefault="00346D63" w:rsidP="00346D63">
      <w:pPr>
        <w:pStyle w:val="BodyA"/>
        <w:spacing w:after="160" w:line="259" w:lineRule="auto"/>
        <w:jc w:val="both"/>
        <w:rPr>
          <w:rFonts w:ascii="Calibri" w:eastAsia="Calibri" w:hAnsi="Calibri" w:cs="Calibri"/>
          <w:sz w:val="24"/>
          <w:szCs w:val="24"/>
          <w:shd w:val="clear" w:color="auto" w:fill="FEFFFF"/>
          <w:lang w:val="el-GR"/>
        </w:rPr>
      </w:pPr>
      <w:r w:rsidRPr="003E50A4">
        <w:rPr>
          <w:rFonts w:ascii="Calibri" w:eastAsia="Calibri" w:hAnsi="Calibri" w:cs="Calibri"/>
          <w:sz w:val="24"/>
          <w:szCs w:val="24"/>
          <w:lang w:val="el-GR"/>
        </w:rPr>
        <w:t>Από την άλλη, όταν τα παιδιά συμμετέχουν ενεργά</w:t>
      </w:r>
      <w:r w:rsidRPr="003E50A4">
        <w:rPr>
          <w:rFonts w:ascii="Calibri" w:eastAsia="Calibri" w:hAnsi="Calibri" w:cs="Calibri"/>
          <w:sz w:val="24"/>
          <w:szCs w:val="24"/>
          <w:shd w:val="clear" w:color="auto" w:fill="FEFFFF"/>
          <w:lang w:val="el-GR"/>
        </w:rPr>
        <w:t xml:space="preserve"> και οι ενέργειες τους βρίσκουν αντίκρισμα και πρόσφορο έδαφος, αυξάνεται το ενδιαφέρον και ο ενθουσιασμός τους. Τρανό παράδειγμα αποτελεί η ευκαιρία που δόθηκε στην Παιδοβουλή να συμμετάσχει μέσω εκπροσώπων </w:t>
      </w:r>
      <w:r w:rsidR="00F743FA">
        <w:rPr>
          <w:rFonts w:ascii="Calibri" w:eastAsia="Calibri" w:hAnsi="Calibri" w:cs="Calibri"/>
          <w:sz w:val="24"/>
          <w:szCs w:val="24"/>
          <w:shd w:val="clear" w:color="auto" w:fill="FEFFFF"/>
          <w:lang w:val="el-GR"/>
        </w:rPr>
        <w:t>της και να διοργανώσει εργαστήριο με θέμα τη «Συμμετοχή» σε συνεργασία με το Ευρωπαϊκό Κοινοβούλιο Νέων (</w:t>
      </w:r>
      <w:r w:rsidR="00F743FA">
        <w:rPr>
          <w:rFonts w:ascii="Calibri" w:eastAsia="Calibri" w:hAnsi="Calibri" w:cs="Calibri"/>
          <w:sz w:val="24"/>
          <w:szCs w:val="24"/>
          <w:shd w:val="clear" w:color="auto" w:fill="FEFFFF"/>
        </w:rPr>
        <w:t>EYP</w:t>
      </w:r>
      <w:r w:rsidR="00F743FA" w:rsidRPr="00F743FA">
        <w:rPr>
          <w:rFonts w:ascii="Calibri" w:eastAsia="Calibri" w:hAnsi="Calibri" w:cs="Calibri"/>
          <w:sz w:val="24"/>
          <w:szCs w:val="24"/>
          <w:shd w:val="clear" w:color="auto" w:fill="FEFFFF"/>
          <w:lang w:val="el-GR"/>
        </w:rPr>
        <w:t>)</w:t>
      </w:r>
      <w:r w:rsidRPr="003E50A4">
        <w:rPr>
          <w:rFonts w:ascii="Calibri" w:eastAsia="Calibri" w:hAnsi="Calibri" w:cs="Calibri"/>
          <w:sz w:val="24"/>
          <w:szCs w:val="24"/>
          <w:shd w:val="clear" w:color="auto" w:fill="FEFFFF"/>
          <w:lang w:val="el-GR"/>
        </w:rPr>
        <w:t xml:space="preserve"> στη σύνοδο νέων που διοργάνωσε για 2</w:t>
      </w:r>
      <w:r w:rsidRPr="003E50A4">
        <w:rPr>
          <w:rFonts w:ascii="Calibri" w:eastAsia="Calibri" w:hAnsi="Calibri" w:cs="Calibri"/>
          <w:sz w:val="24"/>
          <w:szCs w:val="24"/>
          <w:shd w:val="clear" w:color="auto" w:fill="FEFFFF"/>
          <w:vertAlign w:val="superscript"/>
          <w:lang w:val="el-GR"/>
        </w:rPr>
        <w:t>η</w:t>
      </w:r>
      <w:r w:rsidRPr="003E50A4">
        <w:rPr>
          <w:rFonts w:ascii="Calibri" w:eastAsia="Calibri" w:hAnsi="Calibri" w:cs="Calibri"/>
          <w:sz w:val="24"/>
          <w:szCs w:val="24"/>
          <w:shd w:val="clear" w:color="auto" w:fill="FEFFFF"/>
          <w:lang w:val="el-GR"/>
        </w:rPr>
        <w:t xml:space="preserve"> χρονιά φέτος στις 16 Νοεμβρίου, ο Οργανισμός Νεολαίας Κύπρου, στην οποία έλαβαν μέρος και ενήλικες. </w:t>
      </w:r>
    </w:p>
    <w:p w:rsidR="00346D63" w:rsidRDefault="00346D63" w:rsidP="00346D63">
      <w:pPr>
        <w:pStyle w:val="BodyA"/>
        <w:spacing w:after="160" w:line="259" w:lineRule="auto"/>
        <w:jc w:val="both"/>
        <w:rPr>
          <w:rFonts w:ascii="Calibri" w:eastAsia="Calibri" w:hAnsi="Calibri" w:cs="Calibri"/>
          <w:sz w:val="24"/>
          <w:szCs w:val="24"/>
          <w:lang w:val="el-GR"/>
        </w:rPr>
      </w:pPr>
      <w:r>
        <w:rPr>
          <w:rFonts w:ascii="Calibri" w:eastAsia="Calibri" w:hAnsi="Calibri" w:cs="Calibri"/>
          <w:sz w:val="24"/>
          <w:szCs w:val="24"/>
          <w:lang w:val="el-GR"/>
        </w:rPr>
        <w:t>Η περσινή μας έκθεση</w:t>
      </w:r>
      <w:r w:rsidRPr="003E50A4">
        <w:rPr>
          <w:rFonts w:ascii="Calibri" w:eastAsia="Calibri" w:hAnsi="Calibri" w:cs="Calibri"/>
          <w:sz w:val="24"/>
          <w:szCs w:val="24"/>
          <w:lang w:val="el-GR"/>
        </w:rPr>
        <w:t xml:space="preserve"> με τίτλο «Επένδυση στο Παιδί: Υγεία»,</w:t>
      </w:r>
      <w:r>
        <w:rPr>
          <w:rFonts w:ascii="Calibri" w:eastAsia="Calibri" w:hAnsi="Calibri" w:cs="Calibri"/>
          <w:sz w:val="24"/>
          <w:szCs w:val="24"/>
          <w:lang w:val="el-GR"/>
        </w:rPr>
        <w:t xml:space="preserve"> αποτελεί θετική εξαίρεση στον κανόνα. Με αφορμή την έκθεση του 2015 το Υπουργείο Υγείας μας απέστειλε πριν από ένα περίπου μήνα </w:t>
      </w:r>
      <w:r w:rsidRPr="0022240F">
        <w:rPr>
          <w:rFonts w:ascii="Calibri" w:eastAsia="Calibri" w:hAnsi="Calibri" w:cs="Calibri"/>
          <w:sz w:val="24"/>
          <w:szCs w:val="24"/>
          <w:lang w:val="el-GR"/>
        </w:rPr>
        <w:t>το Προσχέδιο Στρατηγικής για την εφαρμογή των Δικαιωμάτων του Παιδιού στον τομέα της</w:t>
      </w:r>
      <w:r w:rsidRPr="0022240F">
        <w:rPr>
          <w:rFonts w:ascii="Calibri" w:eastAsia="Calibri" w:hAnsi="Calibri" w:cs="Calibri"/>
          <w:sz w:val="24"/>
          <w:szCs w:val="24"/>
        </w:rPr>
        <w:t> </w:t>
      </w:r>
      <w:r w:rsidRPr="0022240F">
        <w:rPr>
          <w:rFonts w:ascii="Calibri" w:eastAsia="Calibri" w:hAnsi="Calibri" w:cs="Calibri"/>
          <w:sz w:val="24"/>
          <w:szCs w:val="24"/>
          <w:lang w:val="el-GR"/>
        </w:rPr>
        <w:t>Υγείας για να το μελετήσουμε και να προβούμε σε σχολιασμό και εισηγήσεις</w:t>
      </w:r>
      <w:r>
        <w:rPr>
          <w:rFonts w:ascii="Calibri" w:eastAsia="Calibri" w:hAnsi="Calibri" w:cs="Calibri"/>
          <w:sz w:val="24"/>
          <w:szCs w:val="24"/>
          <w:lang w:val="el-GR"/>
        </w:rPr>
        <w:t xml:space="preserve">. </w:t>
      </w:r>
      <w:r>
        <w:rPr>
          <w:rFonts w:ascii="Calibri" w:eastAsia="Calibri" w:hAnsi="Calibri" w:cs="Calibri"/>
          <w:sz w:val="24"/>
          <w:szCs w:val="24"/>
          <w:lang w:val="el-GR"/>
        </w:rPr>
        <w:lastRenderedPageBreak/>
        <w:t xml:space="preserve">Ευχόμαστε ότι ο χρόνος και ο κόπος που θα αφιερώσουμε σε αυτή προσπάθεια θα τύχει της ανάλογης προσοχής και να ληφθούν οι απόψεις και οι θέσεις μας σοβαρά υπόψη. </w:t>
      </w:r>
      <w:r w:rsidRPr="003E50A4">
        <w:rPr>
          <w:rFonts w:ascii="Calibri" w:eastAsia="Calibri" w:hAnsi="Calibri" w:cs="Calibri"/>
          <w:sz w:val="24"/>
          <w:szCs w:val="24"/>
          <w:lang w:val="el-GR"/>
        </w:rPr>
        <w:t xml:space="preserve"> </w:t>
      </w:r>
    </w:p>
    <w:p w:rsidR="00346D63" w:rsidRDefault="00346D63" w:rsidP="00346D63">
      <w:pPr>
        <w:pStyle w:val="BodyA"/>
        <w:spacing w:after="160" w:line="259" w:lineRule="auto"/>
        <w:jc w:val="both"/>
        <w:rPr>
          <w:rFonts w:ascii="Calibri" w:eastAsia="Calibri" w:hAnsi="Calibri" w:cs="Calibri"/>
          <w:sz w:val="24"/>
          <w:szCs w:val="24"/>
          <w:lang w:val="el-GR"/>
        </w:rPr>
      </w:pPr>
      <w:r>
        <w:rPr>
          <w:rFonts w:ascii="Calibri" w:eastAsia="Calibri" w:hAnsi="Calibri" w:cs="Calibri"/>
          <w:sz w:val="24"/>
          <w:szCs w:val="24"/>
          <w:lang w:val="el-GR"/>
        </w:rPr>
        <w:t xml:space="preserve">Η Παιδεία σε αντίθεση με την Υγεία είναι ένας τομέας στον οποίο επανειλημμένα οι απόψεις μας αγνοούνται από τους αρμόδιους ενώ είναι ταυτόχρονα το θέμα το οποίο αγγίζουμε σε κάθε μας Έκθεση από την αρχή της λειτουργίας του Θεσμού της Κυπριακής Παιδοβουλής.  </w:t>
      </w:r>
    </w:p>
    <w:p w:rsidR="00346D63" w:rsidRDefault="00346D63" w:rsidP="00346D63">
      <w:pPr>
        <w:pStyle w:val="BodyA"/>
        <w:spacing w:after="160" w:line="259" w:lineRule="auto"/>
        <w:jc w:val="both"/>
        <w:rPr>
          <w:rFonts w:ascii="Calibri" w:eastAsia="Calibri" w:hAnsi="Calibri" w:cs="Calibri"/>
          <w:sz w:val="24"/>
          <w:szCs w:val="24"/>
          <w:lang w:val="el-GR"/>
        </w:rPr>
      </w:pPr>
      <w:r w:rsidRPr="003E50A4">
        <w:rPr>
          <w:rFonts w:ascii="Calibri" w:eastAsia="Calibri" w:hAnsi="Calibri" w:cs="Calibri"/>
          <w:sz w:val="24"/>
          <w:szCs w:val="24"/>
          <w:lang w:val="el-GR"/>
        </w:rPr>
        <w:t>Ο χαρακτήρας του ανθρώπου δημιουργείται κατά το χρονικό πλαίσιο της παιδικής-εφηβικής ηλικίας. Αυτό ε</w:t>
      </w:r>
      <w:r>
        <w:rPr>
          <w:rFonts w:ascii="Calibri" w:eastAsia="Calibri" w:hAnsi="Calibri" w:cs="Calibri"/>
          <w:sz w:val="24"/>
          <w:szCs w:val="24"/>
          <w:lang w:val="el-GR"/>
        </w:rPr>
        <w:t>ίναι και το χρονικό πλαίσιο κατά το οποίο</w:t>
      </w:r>
      <w:r w:rsidRPr="003E50A4">
        <w:rPr>
          <w:rFonts w:ascii="Calibri" w:eastAsia="Calibri" w:hAnsi="Calibri" w:cs="Calibri"/>
          <w:sz w:val="24"/>
          <w:szCs w:val="24"/>
          <w:lang w:val="el-GR"/>
        </w:rPr>
        <w:t xml:space="preserve"> </w:t>
      </w:r>
      <w:r>
        <w:rPr>
          <w:rFonts w:ascii="Calibri" w:eastAsia="Calibri" w:hAnsi="Calibri" w:cs="Calibri"/>
          <w:sz w:val="24"/>
          <w:szCs w:val="24"/>
          <w:lang w:val="el-GR"/>
        </w:rPr>
        <w:t>το παιδί φοιτά στο σχολείο. Το Κ</w:t>
      </w:r>
      <w:r w:rsidRPr="003E50A4">
        <w:rPr>
          <w:rFonts w:ascii="Calibri" w:eastAsia="Calibri" w:hAnsi="Calibri" w:cs="Calibri"/>
          <w:sz w:val="24"/>
          <w:szCs w:val="24"/>
          <w:lang w:val="el-GR"/>
        </w:rPr>
        <w:t>ράτος είναι υπεύθυνο για την μόρφωσ</w:t>
      </w:r>
      <w:r>
        <w:rPr>
          <w:rFonts w:ascii="Calibri" w:eastAsia="Calibri" w:hAnsi="Calibri" w:cs="Calibri"/>
          <w:sz w:val="24"/>
          <w:szCs w:val="24"/>
          <w:lang w:val="el-GR"/>
        </w:rPr>
        <w:t>ή</w:t>
      </w:r>
      <w:r w:rsidRPr="003E50A4">
        <w:rPr>
          <w:rFonts w:ascii="Calibri" w:eastAsia="Calibri" w:hAnsi="Calibri" w:cs="Calibri"/>
          <w:sz w:val="24"/>
          <w:szCs w:val="24"/>
          <w:lang w:val="el-GR"/>
        </w:rPr>
        <w:t xml:space="preserve"> του και για την παι</w:t>
      </w:r>
      <w:r>
        <w:rPr>
          <w:rFonts w:ascii="Calibri" w:eastAsia="Calibri" w:hAnsi="Calibri" w:cs="Calibri"/>
          <w:sz w:val="24"/>
          <w:szCs w:val="24"/>
          <w:lang w:val="el-GR"/>
        </w:rPr>
        <w:t>δεία που του προσφέρεται. Αν η Π</w:t>
      </w:r>
      <w:r w:rsidRPr="003E50A4">
        <w:rPr>
          <w:rFonts w:ascii="Calibri" w:eastAsia="Calibri" w:hAnsi="Calibri" w:cs="Calibri"/>
          <w:sz w:val="24"/>
          <w:szCs w:val="24"/>
          <w:lang w:val="el-GR"/>
        </w:rPr>
        <w:t xml:space="preserve">αιδεία που </w:t>
      </w:r>
      <w:r w:rsidRPr="003E50A4">
        <w:rPr>
          <w:rFonts w:ascii="Calibri" w:eastAsia="Calibri" w:hAnsi="Calibri" w:cs="Calibri"/>
          <w:sz w:val="24"/>
          <w:szCs w:val="24"/>
          <w:shd w:val="clear" w:color="auto" w:fill="FEFFFF"/>
          <w:lang w:val="el-GR"/>
        </w:rPr>
        <w:t xml:space="preserve">παρέχεται στα παιδιά από το δικό μας κράτος </w:t>
      </w:r>
      <w:r w:rsidRPr="003E50A4">
        <w:rPr>
          <w:rFonts w:ascii="Calibri" w:eastAsia="Calibri" w:hAnsi="Calibri" w:cs="Calibri"/>
          <w:sz w:val="24"/>
          <w:szCs w:val="24"/>
          <w:lang w:val="el-GR"/>
        </w:rPr>
        <w:t xml:space="preserve">ήταν ικανή να καλλιεργήσει έναν “σωστό άνθρωπο” τότε ο ρατσισμός εντός και εκτός των σχολείων θα μειωνόταν. Όπως επίσης θα μειωνόταν και το φαινόμενο του σχολικού εκφοβισμού, οι διακρίσεις μεταξύ των παιδιών και οι παραβατικές συμπεριφορές. Αν το σχολείο </w:t>
      </w:r>
      <w:r w:rsidRPr="003E50A4">
        <w:rPr>
          <w:rFonts w:ascii="Calibri" w:eastAsia="Calibri" w:hAnsi="Calibri" w:cs="Calibri"/>
          <w:sz w:val="24"/>
          <w:szCs w:val="24"/>
          <w:shd w:val="clear" w:color="auto" w:fill="FEFFFF"/>
          <w:lang w:val="el-GR"/>
        </w:rPr>
        <w:t xml:space="preserve">προωθούσε και ενίσχυε την ικανότητα </w:t>
      </w:r>
      <w:r w:rsidRPr="003E50A4">
        <w:rPr>
          <w:rFonts w:ascii="Calibri" w:eastAsia="Calibri" w:hAnsi="Calibri" w:cs="Calibri"/>
          <w:sz w:val="24"/>
          <w:szCs w:val="24"/>
          <w:lang w:val="el-GR"/>
        </w:rPr>
        <w:t>για κριτική σκέψη</w:t>
      </w:r>
      <w:r>
        <w:rPr>
          <w:rFonts w:ascii="Calibri" w:eastAsia="Calibri" w:hAnsi="Calibri" w:cs="Calibri"/>
          <w:sz w:val="24"/>
          <w:szCs w:val="24"/>
          <w:lang w:val="el-GR"/>
        </w:rPr>
        <w:t>, όπως αναφέραμε και πιο πάνω</w:t>
      </w:r>
      <w:r w:rsidRPr="003E50A4">
        <w:rPr>
          <w:rFonts w:ascii="Calibri" w:eastAsia="Calibri" w:hAnsi="Calibri" w:cs="Calibri"/>
          <w:sz w:val="24"/>
          <w:szCs w:val="24"/>
          <w:lang w:val="el-GR"/>
        </w:rPr>
        <w:t xml:space="preserve"> τότε</w:t>
      </w:r>
      <w:r>
        <w:rPr>
          <w:rFonts w:ascii="Calibri" w:eastAsia="Calibri" w:hAnsi="Calibri" w:cs="Calibri"/>
          <w:sz w:val="24"/>
          <w:szCs w:val="24"/>
          <w:lang w:val="el-GR"/>
        </w:rPr>
        <w:t xml:space="preserve"> θα είχαμε περισσότερους ενεργού</w:t>
      </w:r>
      <w:r w:rsidRPr="003E50A4">
        <w:rPr>
          <w:rFonts w:ascii="Calibri" w:eastAsia="Calibri" w:hAnsi="Calibri" w:cs="Calibri"/>
          <w:sz w:val="24"/>
          <w:szCs w:val="24"/>
          <w:lang w:val="el-GR"/>
        </w:rPr>
        <w:t>ς πολίτες που</w:t>
      </w:r>
      <w:r>
        <w:rPr>
          <w:rFonts w:ascii="Calibri" w:eastAsia="Calibri" w:hAnsi="Calibri" w:cs="Calibri"/>
          <w:sz w:val="24"/>
          <w:szCs w:val="24"/>
          <w:lang w:val="el-GR"/>
        </w:rPr>
        <w:t xml:space="preserve"> να ενδιαφέρονταν για το κοινό όφελος</w:t>
      </w:r>
      <w:r w:rsidRPr="003E50A4">
        <w:rPr>
          <w:rFonts w:ascii="Calibri" w:eastAsia="Calibri" w:hAnsi="Calibri" w:cs="Calibri"/>
          <w:sz w:val="24"/>
          <w:szCs w:val="24"/>
          <w:lang w:val="el-GR"/>
        </w:rPr>
        <w:t>.</w:t>
      </w:r>
      <w:r>
        <w:rPr>
          <w:rFonts w:ascii="Calibri" w:eastAsia="Calibri" w:hAnsi="Calibri" w:cs="Calibri"/>
          <w:sz w:val="24"/>
          <w:szCs w:val="24"/>
          <w:lang w:val="el-GR"/>
        </w:rPr>
        <w:t xml:space="preserve"> Η εμπλοκή των παιδιών στις διαδικασίες λήψης αποφάσεων που αφορούν την Παιδεία, ειδικά κάθε φορά που θα προγραμματίζονται </w:t>
      </w:r>
      <w:r w:rsidRPr="003E50A4">
        <w:rPr>
          <w:rFonts w:ascii="Calibri" w:eastAsia="Calibri" w:hAnsi="Calibri" w:cs="Calibri"/>
          <w:sz w:val="24"/>
          <w:szCs w:val="24"/>
          <w:lang w:val="el-GR"/>
        </w:rPr>
        <w:t>μ</w:t>
      </w:r>
      <w:r>
        <w:rPr>
          <w:rFonts w:ascii="Calibri" w:eastAsia="Calibri" w:hAnsi="Calibri" w:cs="Calibri"/>
          <w:sz w:val="24"/>
          <w:szCs w:val="24"/>
          <w:lang w:val="el-GR"/>
        </w:rPr>
        <w:t xml:space="preserve">εταρρυθμίσεις στο εκπαιδευτικό σύστημα, είναι κάτι που διεκδικούμε διαχρονικά αλλά φαίνεται ότι το κράτος δεν αναλαμβάνει την ευθύνη του προς τα παιδιά. </w:t>
      </w:r>
    </w:p>
    <w:p w:rsidR="00346D63" w:rsidRDefault="00346D63" w:rsidP="00346D63">
      <w:pPr>
        <w:pStyle w:val="BodyA"/>
        <w:spacing w:after="160" w:line="259" w:lineRule="auto"/>
        <w:jc w:val="both"/>
        <w:rPr>
          <w:rFonts w:ascii="Calibri" w:eastAsia="Calibri" w:hAnsi="Calibri" w:cs="Calibri"/>
          <w:sz w:val="24"/>
          <w:szCs w:val="24"/>
          <w:lang w:val="el-GR"/>
        </w:rPr>
      </w:pPr>
      <w:r w:rsidRPr="003E50A4">
        <w:rPr>
          <w:rFonts w:ascii="Calibri" w:eastAsia="Calibri" w:hAnsi="Calibri" w:cs="Calibri"/>
          <w:sz w:val="24"/>
          <w:szCs w:val="24"/>
          <w:lang w:val="el-GR"/>
        </w:rPr>
        <w:t xml:space="preserve">Αίτημα μας </w:t>
      </w:r>
      <w:r>
        <w:rPr>
          <w:rFonts w:ascii="Calibri" w:eastAsia="Calibri" w:hAnsi="Calibri" w:cs="Calibri"/>
          <w:sz w:val="24"/>
          <w:szCs w:val="24"/>
          <w:lang w:val="el-GR"/>
        </w:rPr>
        <w:t xml:space="preserve">είναι να ληφθεί πραγματικά υπόψη η παρούσα Έκθεση. </w:t>
      </w:r>
    </w:p>
    <w:p w:rsidR="00346D63" w:rsidRDefault="00346D63" w:rsidP="00346D63">
      <w:pPr>
        <w:pStyle w:val="BodyA"/>
        <w:spacing w:after="160" w:line="259" w:lineRule="auto"/>
        <w:jc w:val="both"/>
        <w:rPr>
          <w:rFonts w:ascii="Calibri" w:eastAsia="Calibri" w:hAnsi="Calibri" w:cs="Calibri"/>
          <w:sz w:val="24"/>
          <w:szCs w:val="24"/>
          <w:lang w:val="el-GR"/>
        </w:rPr>
      </w:pPr>
      <w:r>
        <w:rPr>
          <w:rFonts w:ascii="Calibri" w:eastAsia="Calibri" w:hAnsi="Calibri" w:cs="Calibri"/>
          <w:sz w:val="24"/>
          <w:szCs w:val="24"/>
          <w:lang w:val="el-GR"/>
        </w:rPr>
        <w:t>Αίτημά μας είναι να δούμε να μας δίνεται ουσιαστικά η ευκαιρία να επιφέρουμε την αλλαγή και αυτό μπορεί να γίνει μόνο με τη συνεργασία του Κράτους.</w:t>
      </w:r>
    </w:p>
    <w:p w:rsidR="00346D63" w:rsidRDefault="00346D63" w:rsidP="00346D63">
      <w:pPr>
        <w:pStyle w:val="BodyA"/>
        <w:spacing w:after="160" w:line="259" w:lineRule="auto"/>
        <w:jc w:val="both"/>
        <w:rPr>
          <w:rFonts w:ascii="Calibri" w:eastAsia="Calibri" w:hAnsi="Calibri" w:cs="Calibri"/>
          <w:sz w:val="24"/>
          <w:szCs w:val="24"/>
          <w:lang w:val="el-GR"/>
        </w:rPr>
      </w:pPr>
      <w:r>
        <w:rPr>
          <w:rFonts w:ascii="Calibri" w:eastAsia="Calibri" w:hAnsi="Calibri" w:cs="Calibri"/>
          <w:sz w:val="24"/>
          <w:szCs w:val="24"/>
          <w:lang w:val="el-GR"/>
        </w:rPr>
        <w:t xml:space="preserve">Αίτημά μας είναι να κάνει το Κράτος την πιο συμφέρουσα επένδυση τόσο για το ίδιο όσο και για τους πολίτες του, επενδύοντας στα παιδιά. </w:t>
      </w:r>
    </w:p>
    <w:p w:rsidR="00346D63" w:rsidRDefault="00346D63" w:rsidP="00346D63">
      <w:pPr>
        <w:pStyle w:val="BodyA"/>
        <w:spacing w:after="160" w:line="259" w:lineRule="auto"/>
        <w:jc w:val="both"/>
        <w:rPr>
          <w:rFonts w:ascii="Calibri" w:eastAsia="Calibri" w:hAnsi="Calibri" w:cs="Calibri"/>
          <w:sz w:val="24"/>
          <w:szCs w:val="24"/>
          <w:lang w:val="el-GR"/>
        </w:rPr>
      </w:pPr>
      <w:r>
        <w:rPr>
          <w:rFonts w:ascii="Calibri" w:eastAsia="Calibri" w:hAnsi="Calibri" w:cs="Calibri"/>
          <w:sz w:val="24"/>
          <w:szCs w:val="24"/>
          <w:lang w:val="el-GR"/>
        </w:rPr>
        <w:t xml:space="preserve">Ευχαριστούμε για την προσοχή σας. </w:t>
      </w:r>
    </w:p>
    <w:p w:rsidR="0098597B" w:rsidRDefault="0098597B">
      <w:pPr>
        <w:rPr>
          <w:lang w:val="el-GR"/>
        </w:rPr>
      </w:pPr>
    </w:p>
    <w:p w:rsidR="0098597B" w:rsidRPr="0098597B" w:rsidRDefault="0098597B" w:rsidP="0098597B">
      <w:pPr>
        <w:spacing w:after="0"/>
        <w:jc w:val="both"/>
        <w:rPr>
          <w:b/>
          <w:u w:val="single"/>
          <w:lang w:val="el-GR"/>
        </w:rPr>
      </w:pPr>
      <w:r w:rsidRPr="0098597B">
        <w:rPr>
          <w:b/>
          <w:u w:val="single"/>
          <w:lang w:val="el-GR"/>
        </w:rPr>
        <w:t>Παιδοβουλευτές:</w:t>
      </w:r>
    </w:p>
    <w:p w:rsidR="0098597B" w:rsidRPr="0098597B" w:rsidRDefault="0098597B" w:rsidP="0098597B">
      <w:pPr>
        <w:spacing w:after="0"/>
        <w:jc w:val="both"/>
        <w:rPr>
          <w:lang w:val="el-GR"/>
        </w:rPr>
      </w:pPr>
      <w:r w:rsidRPr="0098597B">
        <w:rPr>
          <w:lang w:val="el-GR"/>
        </w:rPr>
        <w:t xml:space="preserve">Άννα </w:t>
      </w:r>
      <w:proofErr w:type="spellStart"/>
      <w:r w:rsidRPr="0098597B">
        <w:rPr>
          <w:lang w:val="el-GR"/>
        </w:rPr>
        <w:t>Καουρή</w:t>
      </w:r>
      <w:proofErr w:type="spellEnd"/>
    </w:p>
    <w:p w:rsidR="0098597B" w:rsidRPr="0098597B" w:rsidRDefault="0098597B" w:rsidP="0098597B">
      <w:pPr>
        <w:spacing w:after="0"/>
        <w:jc w:val="both"/>
        <w:rPr>
          <w:lang w:val="el-GR"/>
        </w:rPr>
      </w:pPr>
      <w:r w:rsidRPr="0098597B">
        <w:rPr>
          <w:lang w:val="el-GR"/>
        </w:rPr>
        <w:t xml:space="preserve">Άννα </w:t>
      </w:r>
      <w:proofErr w:type="spellStart"/>
      <w:r w:rsidRPr="0098597B">
        <w:rPr>
          <w:lang w:val="el-GR"/>
        </w:rPr>
        <w:t>Κυθραιώτου</w:t>
      </w:r>
      <w:proofErr w:type="spellEnd"/>
    </w:p>
    <w:p w:rsidR="0098597B" w:rsidRPr="0098597B" w:rsidRDefault="0098597B" w:rsidP="0098597B">
      <w:pPr>
        <w:spacing w:after="0"/>
        <w:jc w:val="both"/>
        <w:rPr>
          <w:lang w:val="el-GR"/>
        </w:rPr>
      </w:pPr>
      <w:r w:rsidRPr="0098597B">
        <w:rPr>
          <w:lang w:val="el-GR"/>
        </w:rPr>
        <w:t>Ελένη Έκτορος</w:t>
      </w:r>
    </w:p>
    <w:p w:rsidR="0098597B" w:rsidRPr="0098597B" w:rsidRDefault="0098597B" w:rsidP="0098597B">
      <w:pPr>
        <w:spacing w:after="0"/>
        <w:jc w:val="both"/>
        <w:rPr>
          <w:lang w:val="el-GR"/>
        </w:rPr>
      </w:pPr>
      <w:r w:rsidRPr="0098597B">
        <w:rPr>
          <w:lang w:val="el-GR"/>
        </w:rPr>
        <w:t>Ελένη Χαρίτωνος</w:t>
      </w:r>
    </w:p>
    <w:p w:rsidR="0098597B" w:rsidRPr="0098597B" w:rsidRDefault="0098597B" w:rsidP="0098597B">
      <w:pPr>
        <w:spacing w:after="0"/>
        <w:jc w:val="both"/>
        <w:rPr>
          <w:lang w:val="el-GR"/>
        </w:rPr>
      </w:pPr>
      <w:r w:rsidRPr="0098597B">
        <w:rPr>
          <w:lang w:val="el-GR"/>
        </w:rPr>
        <w:t>Έλλη Στυλιανού</w:t>
      </w:r>
    </w:p>
    <w:p w:rsidR="0098597B" w:rsidRPr="0098597B" w:rsidRDefault="0098597B" w:rsidP="0098597B">
      <w:pPr>
        <w:spacing w:after="0"/>
        <w:jc w:val="both"/>
        <w:rPr>
          <w:lang w:val="el-GR"/>
        </w:rPr>
      </w:pPr>
      <w:r w:rsidRPr="0098597B">
        <w:rPr>
          <w:lang w:val="el-GR"/>
        </w:rPr>
        <w:t>Ευάγγελος Αγαπίου</w:t>
      </w:r>
    </w:p>
    <w:p w:rsidR="0098597B" w:rsidRPr="0098597B" w:rsidRDefault="0098597B" w:rsidP="0098597B">
      <w:pPr>
        <w:spacing w:after="0"/>
        <w:jc w:val="both"/>
        <w:rPr>
          <w:lang w:val="el-GR"/>
        </w:rPr>
      </w:pPr>
      <w:r w:rsidRPr="0098597B">
        <w:rPr>
          <w:lang w:val="el-GR"/>
        </w:rPr>
        <w:t xml:space="preserve">Ιζαμπέλ </w:t>
      </w:r>
      <w:proofErr w:type="spellStart"/>
      <w:r w:rsidRPr="0098597B">
        <w:rPr>
          <w:lang w:val="el-GR"/>
        </w:rPr>
        <w:t>Συρίμη</w:t>
      </w:r>
      <w:proofErr w:type="spellEnd"/>
    </w:p>
    <w:p w:rsidR="0098597B" w:rsidRPr="0098597B" w:rsidRDefault="0098597B" w:rsidP="0098597B">
      <w:pPr>
        <w:spacing w:after="0"/>
        <w:jc w:val="both"/>
        <w:rPr>
          <w:lang w:val="el-GR"/>
        </w:rPr>
      </w:pPr>
      <w:r w:rsidRPr="0098597B">
        <w:rPr>
          <w:lang w:val="el-GR"/>
        </w:rPr>
        <w:t xml:space="preserve">Κασσάνδρα </w:t>
      </w:r>
      <w:proofErr w:type="spellStart"/>
      <w:r w:rsidRPr="0098597B">
        <w:rPr>
          <w:lang w:val="el-GR"/>
        </w:rPr>
        <w:t>Μπελτράν</w:t>
      </w:r>
      <w:proofErr w:type="spellEnd"/>
    </w:p>
    <w:p w:rsidR="0098597B" w:rsidRPr="0098597B" w:rsidRDefault="0098597B" w:rsidP="0098597B">
      <w:pPr>
        <w:spacing w:after="0"/>
        <w:jc w:val="both"/>
        <w:rPr>
          <w:lang w:val="el-GR"/>
        </w:rPr>
      </w:pPr>
      <w:r w:rsidRPr="0098597B">
        <w:rPr>
          <w:lang w:val="el-GR"/>
        </w:rPr>
        <w:t xml:space="preserve">Κατερίνα </w:t>
      </w:r>
      <w:proofErr w:type="spellStart"/>
      <w:r w:rsidRPr="0098597B">
        <w:rPr>
          <w:lang w:val="el-GR"/>
        </w:rPr>
        <w:t>Φιλοθέου</w:t>
      </w:r>
      <w:proofErr w:type="spellEnd"/>
    </w:p>
    <w:p w:rsidR="0098597B" w:rsidRPr="0098597B" w:rsidRDefault="0098597B" w:rsidP="0098597B">
      <w:pPr>
        <w:spacing w:after="0"/>
        <w:jc w:val="both"/>
        <w:rPr>
          <w:lang w:val="el-GR"/>
        </w:rPr>
      </w:pPr>
      <w:r w:rsidRPr="0098597B">
        <w:rPr>
          <w:lang w:val="el-GR"/>
        </w:rPr>
        <w:t xml:space="preserve">Κύπρος </w:t>
      </w:r>
      <w:proofErr w:type="spellStart"/>
      <w:r w:rsidRPr="0098597B">
        <w:rPr>
          <w:lang w:val="el-GR"/>
        </w:rPr>
        <w:t>Κατσιάμης</w:t>
      </w:r>
      <w:proofErr w:type="spellEnd"/>
    </w:p>
    <w:p w:rsidR="0098597B" w:rsidRPr="0098597B" w:rsidRDefault="0098597B" w:rsidP="0098597B">
      <w:pPr>
        <w:spacing w:after="0"/>
        <w:jc w:val="both"/>
        <w:rPr>
          <w:lang w:val="el-GR"/>
        </w:rPr>
      </w:pPr>
      <w:r w:rsidRPr="0098597B">
        <w:rPr>
          <w:lang w:val="el-GR"/>
        </w:rPr>
        <w:lastRenderedPageBreak/>
        <w:t>Κυριακή Πανταζή</w:t>
      </w:r>
    </w:p>
    <w:p w:rsidR="0098597B" w:rsidRPr="0098597B" w:rsidRDefault="0098597B" w:rsidP="0098597B">
      <w:pPr>
        <w:spacing w:after="0"/>
        <w:jc w:val="both"/>
        <w:rPr>
          <w:lang w:val="el-GR"/>
        </w:rPr>
      </w:pPr>
      <w:r w:rsidRPr="0098597B">
        <w:rPr>
          <w:lang w:val="el-GR"/>
        </w:rPr>
        <w:t>Λουκία Κοντού</w:t>
      </w:r>
    </w:p>
    <w:p w:rsidR="0098597B" w:rsidRPr="0098597B" w:rsidRDefault="0098597B" w:rsidP="0098597B">
      <w:pPr>
        <w:spacing w:after="0"/>
        <w:jc w:val="both"/>
        <w:rPr>
          <w:lang w:val="el-GR"/>
        </w:rPr>
      </w:pPr>
      <w:r w:rsidRPr="0098597B">
        <w:rPr>
          <w:lang w:val="el-GR"/>
        </w:rPr>
        <w:t xml:space="preserve">Μαρία </w:t>
      </w:r>
      <w:proofErr w:type="spellStart"/>
      <w:r w:rsidRPr="0098597B">
        <w:rPr>
          <w:lang w:val="el-GR"/>
        </w:rPr>
        <w:t>Μούσσα</w:t>
      </w:r>
      <w:proofErr w:type="spellEnd"/>
    </w:p>
    <w:p w:rsidR="0098597B" w:rsidRPr="0098597B" w:rsidRDefault="0098597B" w:rsidP="0098597B">
      <w:pPr>
        <w:spacing w:after="0"/>
        <w:jc w:val="both"/>
        <w:rPr>
          <w:lang w:val="el-GR"/>
        </w:rPr>
      </w:pPr>
      <w:r w:rsidRPr="0098597B">
        <w:rPr>
          <w:lang w:val="el-GR"/>
        </w:rPr>
        <w:t>Μαρία Πολυκάρπου</w:t>
      </w:r>
    </w:p>
    <w:p w:rsidR="0098597B" w:rsidRPr="0098597B" w:rsidRDefault="0098597B" w:rsidP="0098597B">
      <w:pPr>
        <w:spacing w:after="0"/>
        <w:jc w:val="both"/>
        <w:rPr>
          <w:lang w:val="el-GR"/>
        </w:rPr>
      </w:pPr>
      <w:r w:rsidRPr="0098597B">
        <w:rPr>
          <w:lang w:val="el-GR"/>
        </w:rPr>
        <w:t>Μαρία Χριστοδούλου</w:t>
      </w:r>
    </w:p>
    <w:p w:rsidR="0098597B" w:rsidRPr="0098597B" w:rsidRDefault="0098597B" w:rsidP="0098597B">
      <w:pPr>
        <w:spacing w:after="0"/>
        <w:jc w:val="both"/>
        <w:rPr>
          <w:lang w:val="el-GR"/>
        </w:rPr>
      </w:pPr>
      <w:proofErr w:type="spellStart"/>
      <w:r w:rsidRPr="0098597B">
        <w:rPr>
          <w:lang w:val="el-GR"/>
        </w:rPr>
        <w:t>Μαριλένα</w:t>
      </w:r>
      <w:proofErr w:type="spellEnd"/>
      <w:r w:rsidRPr="0098597B">
        <w:rPr>
          <w:lang w:val="el-GR"/>
        </w:rPr>
        <w:t xml:space="preserve"> Λάμπρου</w:t>
      </w:r>
    </w:p>
    <w:p w:rsidR="0098597B" w:rsidRPr="0098597B" w:rsidRDefault="0098597B" w:rsidP="0098597B">
      <w:pPr>
        <w:spacing w:after="0"/>
        <w:jc w:val="both"/>
        <w:rPr>
          <w:lang w:val="el-GR"/>
        </w:rPr>
      </w:pPr>
      <w:r w:rsidRPr="0098597B">
        <w:rPr>
          <w:lang w:val="el-GR"/>
        </w:rPr>
        <w:t>Μαρίνα Οικονομίδη</w:t>
      </w:r>
    </w:p>
    <w:p w:rsidR="0098597B" w:rsidRPr="0098597B" w:rsidRDefault="0098597B" w:rsidP="0098597B">
      <w:pPr>
        <w:spacing w:after="0"/>
        <w:jc w:val="both"/>
        <w:rPr>
          <w:lang w:val="el-GR"/>
        </w:rPr>
      </w:pPr>
      <w:r w:rsidRPr="0098597B">
        <w:rPr>
          <w:lang w:val="el-GR"/>
        </w:rPr>
        <w:t xml:space="preserve">Μύρια </w:t>
      </w:r>
      <w:proofErr w:type="spellStart"/>
      <w:r w:rsidRPr="0098597B">
        <w:rPr>
          <w:lang w:val="el-GR"/>
        </w:rPr>
        <w:t>Τζήκα</w:t>
      </w:r>
      <w:proofErr w:type="spellEnd"/>
    </w:p>
    <w:p w:rsidR="0098597B" w:rsidRPr="0098597B" w:rsidRDefault="0098597B" w:rsidP="0098597B">
      <w:pPr>
        <w:spacing w:after="0"/>
        <w:jc w:val="both"/>
        <w:rPr>
          <w:lang w:val="el-GR"/>
        </w:rPr>
      </w:pPr>
      <w:proofErr w:type="spellStart"/>
      <w:r w:rsidRPr="0098597B">
        <w:rPr>
          <w:lang w:val="el-GR"/>
        </w:rPr>
        <w:t>Νικόλ</w:t>
      </w:r>
      <w:proofErr w:type="spellEnd"/>
      <w:r w:rsidRPr="0098597B">
        <w:rPr>
          <w:lang w:val="el-GR"/>
        </w:rPr>
        <w:t xml:space="preserve"> Ηροδότου</w:t>
      </w:r>
    </w:p>
    <w:p w:rsidR="0098597B" w:rsidRPr="0098597B" w:rsidRDefault="0098597B" w:rsidP="0098597B">
      <w:pPr>
        <w:spacing w:after="0"/>
        <w:jc w:val="both"/>
        <w:rPr>
          <w:lang w:val="el-GR"/>
        </w:rPr>
      </w:pPr>
      <w:r w:rsidRPr="0098597B">
        <w:rPr>
          <w:lang w:val="el-GR"/>
        </w:rPr>
        <w:t xml:space="preserve">Ουρανία </w:t>
      </w:r>
      <w:proofErr w:type="spellStart"/>
      <w:r w:rsidRPr="0098597B">
        <w:rPr>
          <w:lang w:val="el-GR"/>
        </w:rPr>
        <w:t>Παπακυριακού</w:t>
      </w:r>
      <w:proofErr w:type="spellEnd"/>
    </w:p>
    <w:p w:rsidR="0098597B" w:rsidRPr="0098597B" w:rsidRDefault="0098597B" w:rsidP="0098597B">
      <w:pPr>
        <w:spacing w:after="0"/>
        <w:jc w:val="both"/>
        <w:rPr>
          <w:lang w:val="el-GR"/>
        </w:rPr>
      </w:pPr>
      <w:r w:rsidRPr="0098597B">
        <w:rPr>
          <w:lang w:val="el-GR"/>
        </w:rPr>
        <w:t>Παναγιώτης Αντωνιάδης</w:t>
      </w:r>
    </w:p>
    <w:p w:rsidR="0098597B" w:rsidRPr="0098597B" w:rsidRDefault="0098597B" w:rsidP="0098597B">
      <w:pPr>
        <w:spacing w:after="0"/>
        <w:jc w:val="both"/>
        <w:rPr>
          <w:lang w:val="el-GR"/>
        </w:rPr>
      </w:pPr>
      <w:r w:rsidRPr="0098597B">
        <w:rPr>
          <w:lang w:val="el-GR"/>
        </w:rPr>
        <w:t>Σαββίνα Σπανού</w:t>
      </w:r>
    </w:p>
    <w:p w:rsidR="0098597B" w:rsidRPr="0098597B" w:rsidRDefault="0098597B" w:rsidP="0098597B">
      <w:pPr>
        <w:spacing w:after="0"/>
        <w:jc w:val="both"/>
        <w:rPr>
          <w:lang w:val="el-GR"/>
        </w:rPr>
      </w:pPr>
      <w:r w:rsidRPr="0098597B">
        <w:rPr>
          <w:lang w:val="el-GR"/>
        </w:rPr>
        <w:t>Στέφανος Κυπριανού</w:t>
      </w:r>
    </w:p>
    <w:p w:rsidR="001E13C0" w:rsidRDefault="001E13C0" w:rsidP="0098597B">
      <w:pPr>
        <w:spacing w:after="0"/>
        <w:jc w:val="both"/>
        <w:rPr>
          <w:b/>
          <w:u w:val="single"/>
          <w:lang w:val="el-GR"/>
        </w:rPr>
      </w:pPr>
    </w:p>
    <w:p w:rsidR="0098597B" w:rsidRPr="0098597B" w:rsidRDefault="0098597B" w:rsidP="0098597B">
      <w:pPr>
        <w:spacing w:after="0"/>
        <w:jc w:val="both"/>
        <w:rPr>
          <w:b/>
          <w:u w:val="single"/>
          <w:lang w:val="el-GR"/>
        </w:rPr>
      </w:pPr>
      <w:r w:rsidRPr="0098597B">
        <w:rPr>
          <w:b/>
          <w:u w:val="single"/>
          <w:lang w:val="el-GR"/>
        </w:rPr>
        <w:t>Αναπληρωτές:</w:t>
      </w:r>
    </w:p>
    <w:p w:rsidR="0098597B" w:rsidRPr="0098597B" w:rsidRDefault="0098597B" w:rsidP="0098597B">
      <w:pPr>
        <w:spacing w:after="0"/>
        <w:jc w:val="both"/>
        <w:rPr>
          <w:lang w:val="el-GR"/>
        </w:rPr>
      </w:pPr>
      <w:proofErr w:type="spellStart"/>
      <w:r w:rsidRPr="0098597B">
        <w:rPr>
          <w:lang w:val="el-GR"/>
        </w:rPr>
        <w:t>Άντρεα</w:t>
      </w:r>
      <w:proofErr w:type="spellEnd"/>
      <w:r w:rsidRPr="0098597B">
        <w:rPr>
          <w:lang w:val="el-GR"/>
        </w:rPr>
        <w:t xml:space="preserve"> </w:t>
      </w:r>
      <w:proofErr w:type="spellStart"/>
      <w:r w:rsidRPr="0098597B">
        <w:rPr>
          <w:lang w:val="el-GR"/>
        </w:rPr>
        <w:t>Πιερίδου</w:t>
      </w:r>
      <w:proofErr w:type="spellEnd"/>
      <w:r w:rsidRPr="0098597B">
        <w:rPr>
          <w:lang w:val="el-GR"/>
        </w:rPr>
        <w:t xml:space="preserve">  </w:t>
      </w:r>
    </w:p>
    <w:p w:rsidR="0098597B" w:rsidRPr="0098597B" w:rsidRDefault="0098597B" w:rsidP="0098597B">
      <w:pPr>
        <w:spacing w:after="0"/>
        <w:jc w:val="both"/>
        <w:rPr>
          <w:lang w:val="el-GR"/>
        </w:rPr>
      </w:pPr>
      <w:proofErr w:type="spellStart"/>
      <w:r w:rsidRPr="0098597B">
        <w:rPr>
          <w:lang w:val="el-GR"/>
        </w:rPr>
        <w:t>Άντρια</w:t>
      </w:r>
      <w:proofErr w:type="spellEnd"/>
      <w:r w:rsidRPr="0098597B">
        <w:rPr>
          <w:lang w:val="el-GR"/>
        </w:rPr>
        <w:t xml:space="preserve"> </w:t>
      </w:r>
      <w:proofErr w:type="spellStart"/>
      <w:r w:rsidRPr="0098597B">
        <w:rPr>
          <w:lang w:val="el-GR"/>
        </w:rPr>
        <w:t>Ζαχαρίου</w:t>
      </w:r>
      <w:proofErr w:type="spellEnd"/>
    </w:p>
    <w:p w:rsidR="0098597B" w:rsidRPr="0098597B" w:rsidRDefault="0098597B" w:rsidP="0098597B">
      <w:pPr>
        <w:spacing w:after="0"/>
        <w:jc w:val="both"/>
        <w:rPr>
          <w:lang w:val="el-GR"/>
        </w:rPr>
      </w:pPr>
      <w:r w:rsidRPr="0098597B">
        <w:rPr>
          <w:lang w:val="el-GR"/>
        </w:rPr>
        <w:t xml:space="preserve">Γεωργία </w:t>
      </w:r>
      <w:proofErr w:type="spellStart"/>
      <w:r w:rsidRPr="0098597B">
        <w:rPr>
          <w:lang w:val="el-GR"/>
        </w:rPr>
        <w:t>Μιλτιάδους</w:t>
      </w:r>
      <w:proofErr w:type="spellEnd"/>
    </w:p>
    <w:p w:rsidR="0098597B" w:rsidRPr="0098597B" w:rsidRDefault="0098597B" w:rsidP="0098597B">
      <w:pPr>
        <w:spacing w:after="0"/>
        <w:jc w:val="both"/>
        <w:rPr>
          <w:lang w:val="el-GR"/>
        </w:rPr>
      </w:pPr>
      <w:r w:rsidRPr="0098597B">
        <w:rPr>
          <w:lang w:val="el-GR"/>
        </w:rPr>
        <w:t>Ειρήνη Νικολάου</w:t>
      </w:r>
    </w:p>
    <w:p w:rsidR="0098597B" w:rsidRPr="0098597B" w:rsidRDefault="0098597B" w:rsidP="0098597B">
      <w:pPr>
        <w:spacing w:after="0"/>
        <w:jc w:val="both"/>
        <w:rPr>
          <w:lang w:val="el-GR"/>
        </w:rPr>
      </w:pPr>
      <w:r w:rsidRPr="0098597B">
        <w:rPr>
          <w:lang w:val="el-GR"/>
        </w:rPr>
        <w:t>Ιουλία Σολωμού</w:t>
      </w:r>
    </w:p>
    <w:p w:rsidR="0098597B" w:rsidRPr="0098597B" w:rsidRDefault="0098597B" w:rsidP="0098597B">
      <w:pPr>
        <w:spacing w:after="0"/>
        <w:jc w:val="both"/>
        <w:rPr>
          <w:lang w:val="el-GR"/>
        </w:rPr>
      </w:pPr>
      <w:r w:rsidRPr="0098597B">
        <w:rPr>
          <w:bCs/>
          <w:lang w:val="el-GR"/>
        </w:rPr>
        <w:t xml:space="preserve">Ιωάννα </w:t>
      </w:r>
      <w:proofErr w:type="spellStart"/>
      <w:r w:rsidRPr="0098597B">
        <w:rPr>
          <w:bCs/>
          <w:lang w:val="el-GR"/>
        </w:rPr>
        <w:t>ΧαΪρεπέτη</w:t>
      </w:r>
      <w:proofErr w:type="spellEnd"/>
      <w:r w:rsidRPr="0098597B">
        <w:rPr>
          <w:bCs/>
          <w:lang w:val="el-GR"/>
        </w:rPr>
        <w:t xml:space="preserve"> </w:t>
      </w:r>
    </w:p>
    <w:p w:rsidR="0098597B" w:rsidRPr="0098597B" w:rsidRDefault="0098597B" w:rsidP="0098597B">
      <w:pPr>
        <w:spacing w:after="0"/>
        <w:jc w:val="both"/>
        <w:rPr>
          <w:lang w:val="el-GR"/>
        </w:rPr>
      </w:pPr>
      <w:r w:rsidRPr="0098597B">
        <w:rPr>
          <w:lang w:val="el-GR"/>
        </w:rPr>
        <w:t xml:space="preserve">Ιωσήφ </w:t>
      </w:r>
      <w:proofErr w:type="spellStart"/>
      <w:r w:rsidRPr="0098597B">
        <w:rPr>
          <w:lang w:val="el-GR"/>
        </w:rPr>
        <w:t>Κασάπης</w:t>
      </w:r>
      <w:proofErr w:type="spellEnd"/>
    </w:p>
    <w:p w:rsidR="0098597B" w:rsidRPr="0098597B" w:rsidRDefault="0098597B" w:rsidP="0098597B">
      <w:pPr>
        <w:spacing w:after="0"/>
        <w:jc w:val="both"/>
        <w:rPr>
          <w:lang w:val="el-GR"/>
        </w:rPr>
      </w:pPr>
      <w:r w:rsidRPr="0098597B">
        <w:rPr>
          <w:lang w:val="el-GR"/>
        </w:rPr>
        <w:t>Μιχάλης Κόκκινος</w:t>
      </w:r>
    </w:p>
    <w:p w:rsidR="0098597B" w:rsidRPr="0098597B" w:rsidRDefault="0098597B" w:rsidP="0098597B">
      <w:pPr>
        <w:spacing w:after="0"/>
        <w:jc w:val="both"/>
        <w:rPr>
          <w:lang w:val="el-GR"/>
        </w:rPr>
      </w:pPr>
      <w:proofErr w:type="spellStart"/>
      <w:r w:rsidRPr="0098597B">
        <w:rPr>
          <w:lang w:val="el-GR"/>
        </w:rPr>
        <w:t>Φοίβη</w:t>
      </w:r>
      <w:proofErr w:type="spellEnd"/>
      <w:r w:rsidRPr="0098597B">
        <w:rPr>
          <w:lang w:val="el-GR"/>
        </w:rPr>
        <w:t xml:space="preserve"> </w:t>
      </w:r>
      <w:proofErr w:type="spellStart"/>
      <w:r w:rsidRPr="0098597B">
        <w:rPr>
          <w:lang w:val="el-GR"/>
        </w:rPr>
        <w:t>Μαλά</w:t>
      </w:r>
      <w:proofErr w:type="spellEnd"/>
    </w:p>
    <w:p w:rsidR="0098597B" w:rsidRPr="0098597B" w:rsidRDefault="0098597B" w:rsidP="0098597B">
      <w:pPr>
        <w:spacing w:after="0"/>
        <w:jc w:val="both"/>
        <w:rPr>
          <w:lang w:val="el-GR"/>
        </w:rPr>
      </w:pPr>
      <w:r w:rsidRPr="0098597B">
        <w:rPr>
          <w:lang w:val="el-GR"/>
        </w:rPr>
        <w:t xml:space="preserve">Χριστίνα </w:t>
      </w:r>
      <w:proofErr w:type="spellStart"/>
      <w:r w:rsidRPr="0098597B">
        <w:rPr>
          <w:lang w:val="el-GR"/>
        </w:rPr>
        <w:t>Αχιλλεούδη</w:t>
      </w:r>
      <w:proofErr w:type="spellEnd"/>
      <w:r w:rsidRPr="0098597B">
        <w:rPr>
          <w:lang w:val="el-GR"/>
        </w:rPr>
        <w:t xml:space="preserve"> </w:t>
      </w:r>
    </w:p>
    <w:p w:rsidR="0098597B" w:rsidRPr="0098597B" w:rsidRDefault="0098597B" w:rsidP="0098597B">
      <w:pPr>
        <w:spacing w:after="0"/>
        <w:jc w:val="both"/>
        <w:rPr>
          <w:lang w:val="el-GR"/>
        </w:rPr>
      </w:pPr>
    </w:p>
    <w:p w:rsidR="0098597B" w:rsidRPr="0098597B" w:rsidRDefault="0098597B" w:rsidP="0098597B">
      <w:pPr>
        <w:spacing w:after="0"/>
        <w:jc w:val="both"/>
        <w:rPr>
          <w:b/>
          <w:u w:val="single"/>
          <w:lang w:val="el-GR"/>
        </w:rPr>
      </w:pPr>
      <w:r w:rsidRPr="0098597B">
        <w:rPr>
          <w:b/>
          <w:u w:val="single"/>
          <w:lang w:val="el-GR"/>
        </w:rPr>
        <w:t>Συντονιστές:</w:t>
      </w:r>
    </w:p>
    <w:p w:rsidR="0098597B" w:rsidRPr="0098597B" w:rsidRDefault="0098597B" w:rsidP="0098597B">
      <w:pPr>
        <w:spacing w:after="0"/>
        <w:jc w:val="both"/>
        <w:rPr>
          <w:lang w:val="el-GR"/>
        </w:rPr>
      </w:pPr>
      <w:r w:rsidRPr="0098597B">
        <w:rPr>
          <w:lang w:val="el-GR"/>
        </w:rPr>
        <w:t>Χριστιάνα Γρηγορίου</w:t>
      </w:r>
    </w:p>
    <w:p w:rsidR="0098597B" w:rsidRPr="0098597B" w:rsidRDefault="0098597B" w:rsidP="0098597B">
      <w:pPr>
        <w:spacing w:after="0"/>
        <w:jc w:val="both"/>
        <w:rPr>
          <w:lang w:val="el-GR"/>
        </w:rPr>
      </w:pPr>
      <w:r w:rsidRPr="0098597B">
        <w:rPr>
          <w:lang w:val="el-GR"/>
        </w:rPr>
        <w:t>Ιωάννα Γεωργίου</w:t>
      </w:r>
    </w:p>
    <w:p w:rsidR="0098597B" w:rsidRPr="00346D63" w:rsidRDefault="0098597B">
      <w:pPr>
        <w:rPr>
          <w:lang w:val="el-GR"/>
        </w:rPr>
      </w:pPr>
      <w:proofErr w:type="spellStart"/>
      <w:r w:rsidRPr="0098597B">
        <w:rPr>
          <w:lang w:val="el-GR"/>
        </w:rPr>
        <w:t>Χρυστάλλα</w:t>
      </w:r>
      <w:proofErr w:type="spellEnd"/>
      <w:r w:rsidRPr="0098597B">
        <w:rPr>
          <w:lang w:val="el-GR"/>
        </w:rPr>
        <w:t xml:space="preserve"> Χατζηγεωργίου</w:t>
      </w:r>
      <w:bookmarkStart w:id="0" w:name="_GoBack"/>
      <w:bookmarkEnd w:id="0"/>
    </w:p>
    <w:sectPr w:rsidR="0098597B" w:rsidRPr="00346D63" w:rsidSect="00EF215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72B" w:rsidRDefault="0084572B" w:rsidP="00346D63">
      <w:pPr>
        <w:spacing w:after="0" w:line="240" w:lineRule="auto"/>
      </w:pPr>
      <w:r>
        <w:separator/>
      </w:r>
    </w:p>
  </w:endnote>
  <w:endnote w:type="continuationSeparator" w:id="0">
    <w:p w:rsidR="0084572B" w:rsidRDefault="0084572B" w:rsidP="00346D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7658831"/>
      <w:docPartObj>
        <w:docPartGallery w:val="Page Numbers (Bottom of Page)"/>
        <w:docPartUnique/>
      </w:docPartObj>
    </w:sdtPr>
    <w:sdtContent>
      <w:p w:rsidR="00F416E1" w:rsidRDefault="006C3856">
        <w:pPr>
          <w:pStyle w:val="Footer"/>
          <w:jc w:val="right"/>
        </w:pPr>
        <w:r>
          <w:fldChar w:fldCharType="begin"/>
        </w:r>
        <w:r w:rsidR="00DB748E">
          <w:instrText xml:space="preserve"> PAGE   \* MERGEFORMAT </w:instrText>
        </w:r>
        <w:r>
          <w:fldChar w:fldCharType="separate"/>
        </w:r>
        <w:r w:rsidR="001E13C0">
          <w:rPr>
            <w:noProof/>
          </w:rPr>
          <w:t>4</w:t>
        </w:r>
        <w:r>
          <w:rPr>
            <w:noProof/>
          </w:rPr>
          <w:fldChar w:fldCharType="end"/>
        </w:r>
      </w:p>
    </w:sdtContent>
  </w:sdt>
  <w:p w:rsidR="00F416E1" w:rsidRDefault="00F416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72B" w:rsidRDefault="0084572B" w:rsidP="00346D63">
      <w:pPr>
        <w:spacing w:after="0" w:line="240" w:lineRule="auto"/>
      </w:pPr>
      <w:r>
        <w:separator/>
      </w:r>
    </w:p>
  </w:footnote>
  <w:footnote w:type="continuationSeparator" w:id="0">
    <w:p w:rsidR="0084572B" w:rsidRDefault="0084572B" w:rsidP="00346D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D63" w:rsidRPr="00A06E22" w:rsidRDefault="00346D63" w:rsidP="00346D63">
    <w:pPr>
      <w:pStyle w:val="Header"/>
      <w:rPr>
        <w:sz w:val="16"/>
        <w:szCs w:val="16"/>
        <w:lang w:val="el-GR"/>
      </w:rPr>
    </w:pPr>
    <w:r w:rsidRPr="00A06E22">
      <w:rPr>
        <w:noProof/>
        <w:lang w:eastAsia="en-US"/>
      </w:rPr>
      <w:drawing>
        <wp:anchor distT="0" distB="0" distL="215900" distR="114300" simplePos="0" relativeHeight="251659264" behindDoc="0" locked="0" layoutInCell="1" allowOverlap="1">
          <wp:simplePos x="0" y="0"/>
          <wp:positionH relativeFrom="column">
            <wp:posOffset>4914265</wp:posOffset>
          </wp:positionH>
          <wp:positionV relativeFrom="paragraph">
            <wp:posOffset>-171450</wp:posOffset>
          </wp:positionV>
          <wp:extent cx="757555" cy="539750"/>
          <wp:effectExtent l="0" t="0" r="4445" b="0"/>
          <wp:wrapTight wrapText="bothSides">
            <wp:wrapPolygon edited="0">
              <wp:start x="0" y="0"/>
              <wp:lineTo x="0" y="20584"/>
              <wp:lineTo x="21184" y="20584"/>
              <wp:lineTo x="211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7555" cy="539750"/>
                  </a:xfrm>
                  <a:prstGeom prst="rect">
                    <a:avLst/>
                  </a:prstGeom>
                  <a:noFill/>
                </pic:spPr>
              </pic:pic>
            </a:graphicData>
          </a:graphic>
        </wp:anchor>
      </w:drawing>
    </w:r>
    <w:r w:rsidRPr="00A06E22">
      <w:rPr>
        <w:sz w:val="16"/>
        <w:szCs w:val="16"/>
        <w:lang w:val="el-GR"/>
      </w:rPr>
      <w:t>Κυπριακή Παιδοβουλή</w:t>
    </w:r>
  </w:p>
  <w:p w:rsidR="00346D63" w:rsidRPr="00A06E22" w:rsidRDefault="00346D63" w:rsidP="00346D63">
    <w:pPr>
      <w:pStyle w:val="Header"/>
      <w:rPr>
        <w:sz w:val="16"/>
        <w:szCs w:val="16"/>
        <w:lang w:val="el-GR"/>
      </w:rPr>
    </w:pPr>
    <w:r w:rsidRPr="00A06E22">
      <w:rPr>
        <w:sz w:val="16"/>
        <w:szCs w:val="16"/>
        <w:lang w:val="el-GR"/>
      </w:rPr>
      <w:t>7</w:t>
    </w:r>
    <w:r w:rsidRPr="00A06E22">
      <w:rPr>
        <w:sz w:val="16"/>
        <w:szCs w:val="16"/>
        <w:vertAlign w:val="superscript"/>
        <w:lang w:val="el-GR"/>
      </w:rPr>
      <w:t>η</w:t>
    </w:r>
    <w:r w:rsidRPr="00A06E22">
      <w:rPr>
        <w:sz w:val="16"/>
        <w:szCs w:val="16"/>
        <w:lang w:val="el-GR"/>
      </w:rPr>
      <w:t xml:space="preserve"> Θητεία</w:t>
    </w:r>
  </w:p>
  <w:p w:rsidR="00346D63" w:rsidRPr="00A06E22" w:rsidRDefault="00346D63" w:rsidP="00346D63">
    <w:pPr>
      <w:pStyle w:val="Header"/>
      <w:rPr>
        <w:sz w:val="16"/>
        <w:szCs w:val="16"/>
        <w:lang w:val="el-GR"/>
      </w:rPr>
    </w:pPr>
    <w:r w:rsidRPr="00A06E22">
      <w:rPr>
        <w:sz w:val="16"/>
        <w:szCs w:val="16"/>
        <w:lang w:val="el-GR"/>
      </w:rPr>
      <w:t>Ιανουάριος 2015 – Δεκέμβριος 2016</w:t>
    </w:r>
  </w:p>
  <w:p w:rsidR="00346D63" w:rsidRPr="00346D63" w:rsidRDefault="00346D63">
    <w:pPr>
      <w:pStyle w:val="Header"/>
      <w:rPr>
        <w:lang w:val="el-GR"/>
      </w:rPr>
    </w:pPr>
  </w:p>
  <w:p w:rsidR="00346D63" w:rsidRPr="00346D63" w:rsidRDefault="00346D63">
    <w:pPr>
      <w:pStyle w:val="Header"/>
      <w:rPr>
        <w:lang w:val="el-GR"/>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footnotePr>
    <w:footnote w:id="-1"/>
    <w:footnote w:id="0"/>
  </w:footnotePr>
  <w:endnotePr>
    <w:endnote w:id="-1"/>
    <w:endnote w:id="0"/>
  </w:endnotePr>
  <w:compat>
    <w:useFELayout/>
  </w:compat>
  <w:rsids>
    <w:rsidRoot w:val="00346D63"/>
    <w:rsid w:val="001E13C0"/>
    <w:rsid w:val="00346D63"/>
    <w:rsid w:val="00526F83"/>
    <w:rsid w:val="006C3856"/>
    <w:rsid w:val="0084572B"/>
    <w:rsid w:val="0098597B"/>
    <w:rsid w:val="00DB748E"/>
    <w:rsid w:val="00EF215D"/>
    <w:rsid w:val="00F416E1"/>
    <w:rsid w:val="00F743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8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D63"/>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346D63"/>
  </w:style>
  <w:style w:type="paragraph" w:styleId="Footer">
    <w:name w:val="footer"/>
    <w:basedOn w:val="Normal"/>
    <w:link w:val="FooterChar"/>
    <w:uiPriority w:val="99"/>
    <w:unhideWhenUsed/>
    <w:rsid w:val="00346D63"/>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346D63"/>
  </w:style>
  <w:style w:type="paragraph" w:styleId="BalloonText">
    <w:name w:val="Balloon Text"/>
    <w:basedOn w:val="Normal"/>
    <w:link w:val="BalloonTextChar"/>
    <w:uiPriority w:val="99"/>
    <w:semiHidden/>
    <w:unhideWhenUsed/>
    <w:rsid w:val="00346D63"/>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346D63"/>
    <w:rPr>
      <w:rFonts w:ascii="Tahoma" w:hAnsi="Tahoma" w:cs="Tahoma"/>
      <w:sz w:val="16"/>
      <w:szCs w:val="16"/>
    </w:rPr>
  </w:style>
  <w:style w:type="paragraph" w:styleId="Title">
    <w:name w:val="Title"/>
    <w:basedOn w:val="Normal"/>
    <w:link w:val="TitleChar"/>
    <w:qFormat/>
    <w:rsid w:val="00346D63"/>
    <w:pPr>
      <w:spacing w:after="0" w:line="240" w:lineRule="auto"/>
      <w:jc w:val="center"/>
    </w:pPr>
    <w:rPr>
      <w:rFonts w:ascii="Times New Roman" w:eastAsia="Times New Roman" w:hAnsi="Times New Roman" w:cs="Times New Roman"/>
      <w:b/>
      <w:bCs/>
      <w:sz w:val="24"/>
      <w:szCs w:val="24"/>
      <w:lang w:val="el-GR"/>
    </w:rPr>
  </w:style>
  <w:style w:type="character" w:customStyle="1" w:styleId="TitleChar">
    <w:name w:val="Title Char"/>
    <w:basedOn w:val="DefaultParagraphFont"/>
    <w:link w:val="Title"/>
    <w:rsid w:val="00346D63"/>
    <w:rPr>
      <w:rFonts w:ascii="Times New Roman" w:eastAsia="Times New Roman" w:hAnsi="Times New Roman" w:cs="Times New Roman"/>
      <w:b/>
      <w:bCs/>
      <w:sz w:val="24"/>
      <w:szCs w:val="24"/>
      <w:lang w:val="el-GR"/>
    </w:rPr>
  </w:style>
  <w:style w:type="paragraph" w:customStyle="1" w:styleId="BodyA">
    <w:name w:val="Body A"/>
    <w:rsid w:val="00346D63"/>
    <w:pPr>
      <w:pBdr>
        <w:top w:val="nil"/>
        <w:left w:val="nil"/>
        <w:bottom w:val="nil"/>
        <w:right w:val="nil"/>
        <w:between w:val="nil"/>
        <w:bar w:val="nil"/>
      </w:pBdr>
      <w:spacing w:after="0" w:line="240" w:lineRule="auto"/>
    </w:pPr>
    <w:rPr>
      <w:rFonts w:ascii="Arial Unicode MS" w:eastAsia="Arial Unicode MS" w:hAnsi="Helvetica" w:cs="Arial Unicode MS"/>
      <w:color w:val="000000"/>
      <w:u w:color="000000"/>
      <w:bdr w:val="nil"/>
    </w:rPr>
  </w:style>
  <w:style w:type="character" w:styleId="CommentReference">
    <w:name w:val="annotation reference"/>
    <w:basedOn w:val="DefaultParagraphFont"/>
    <w:uiPriority w:val="99"/>
    <w:semiHidden/>
    <w:unhideWhenUsed/>
    <w:rsid w:val="00346D63"/>
    <w:rPr>
      <w:sz w:val="16"/>
      <w:szCs w:val="16"/>
    </w:rPr>
  </w:style>
  <w:style w:type="paragraph" w:styleId="CommentText">
    <w:name w:val="annotation text"/>
    <w:basedOn w:val="Normal"/>
    <w:link w:val="CommentTextChar"/>
    <w:uiPriority w:val="99"/>
    <w:semiHidden/>
    <w:unhideWhenUsed/>
    <w:rsid w:val="00346D6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CommentTextChar">
    <w:name w:val="Comment Text Char"/>
    <w:basedOn w:val="DefaultParagraphFont"/>
    <w:link w:val="CommentText"/>
    <w:uiPriority w:val="99"/>
    <w:semiHidden/>
    <w:rsid w:val="00346D63"/>
    <w:rPr>
      <w:rFonts w:ascii="Times New Roman" w:eastAsia="Arial Unicode MS" w:hAnsi="Times New Roman" w:cs="Times New Roman"/>
      <w:sz w:val="20"/>
      <w:szCs w:val="2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D63"/>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346D63"/>
  </w:style>
  <w:style w:type="paragraph" w:styleId="Footer">
    <w:name w:val="footer"/>
    <w:basedOn w:val="Normal"/>
    <w:link w:val="FooterChar"/>
    <w:uiPriority w:val="99"/>
    <w:unhideWhenUsed/>
    <w:rsid w:val="00346D63"/>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346D63"/>
  </w:style>
  <w:style w:type="paragraph" w:styleId="BalloonText">
    <w:name w:val="Balloon Text"/>
    <w:basedOn w:val="Normal"/>
    <w:link w:val="BalloonTextChar"/>
    <w:uiPriority w:val="99"/>
    <w:semiHidden/>
    <w:unhideWhenUsed/>
    <w:rsid w:val="00346D63"/>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346D63"/>
    <w:rPr>
      <w:rFonts w:ascii="Tahoma" w:hAnsi="Tahoma" w:cs="Tahoma"/>
      <w:sz w:val="16"/>
      <w:szCs w:val="16"/>
    </w:rPr>
  </w:style>
  <w:style w:type="paragraph" w:styleId="Title">
    <w:name w:val="Title"/>
    <w:basedOn w:val="Normal"/>
    <w:link w:val="TitleChar"/>
    <w:qFormat/>
    <w:rsid w:val="00346D63"/>
    <w:pPr>
      <w:spacing w:after="0" w:line="240" w:lineRule="auto"/>
      <w:jc w:val="center"/>
    </w:pPr>
    <w:rPr>
      <w:rFonts w:ascii="Times New Roman" w:eastAsia="Times New Roman" w:hAnsi="Times New Roman" w:cs="Times New Roman"/>
      <w:b/>
      <w:bCs/>
      <w:sz w:val="24"/>
      <w:szCs w:val="24"/>
      <w:lang w:val="el-GR"/>
    </w:rPr>
  </w:style>
  <w:style w:type="character" w:customStyle="1" w:styleId="TitleChar">
    <w:name w:val="Title Char"/>
    <w:basedOn w:val="DefaultParagraphFont"/>
    <w:link w:val="Title"/>
    <w:rsid w:val="00346D63"/>
    <w:rPr>
      <w:rFonts w:ascii="Times New Roman" w:eastAsia="Times New Roman" w:hAnsi="Times New Roman" w:cs="Times New Roman"/>
      <w:b/>
      <w:bCs/>
      <w:sz w:val="24"/>
      <w:szCs w:val="24"/>
      <w:lang w:val="el-GR"/>
    </w:rPr>
  </w:style>
  <w:style w:type="paragraph" w:customStyle="1" w:styleId="BodyA">
    <w:name w:val="Body A"/>
    <w:rsid w:val="00346D63"/>
    <w:pPr>
      <w:pBdr>
        <w:top w:val="nil"/>
        <w:left w:val="nil"/>
        <w:bottom w:val="nil"/>
        <w:right w:val="nil"/>
        <w:between w:val="nil"/>
        <w:bar w:val="nil"/>
      </w:pBdr>
      <w:spacing w:after="0" w:line="240" w:lineRule="auto"/>
    </w:pPr>
    <w:rPr>
      <w:rFonts w:ascii="Arial Unicode MS" w:eastAsia="Arial Unicode MS" w:hAnsi="Helvetica" w:cs="Arial Unicode MS"/>
      <w:color w:val="000000"/>
      <w:u w:color="000000"/>
      <w:bdr w:val="nil"/>
    </w:rPr>
  </w:style>
  <w:style w:type="character" w:styleId="CommentReference">
    <w:name w:val="annotation reference"/>
    <w:basedOn w:val="DefaultParagraphFont"/>
    <w:uiPriority w:val="99"/>
    <w:semiHidden/>
    <w:unhideWhenUsed/>
    <w:rsid w:val="00346D63"/>
    <w:rPr>
      <w:sz w:val="16"/>
      <w:szCs w:val="16"/>
    </w:rPr>
  </w:style>
  <w:style w:type="paragraph" w:styleId="CommentText">
    <w:name w:val="annotation text"/>
    <w:basedOn w:val="Normal"/>
    <w:link w:val="CommentTextChar"/>
    <w:uiPriority w:val="99"/>
    <w:semiHidden/>
    <w:unhideWhenUsed/>
    <w:rsid w:val="00346D6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CommentTextChar">
    <w:name w:val="Comment Text Char"/>
    <w:basedOn w:val="DefaultParagraphFont"/>
    <w:link w:val="CommentText"/>
    <w:uiPriority w:val="99"/>
    <w:semiHidden/>
    <w:rsid w:val="00346D63"/>
    <w:rPr>
      <w:rFonts w:ascii="Times New Roman" w:eastAsia="Arial Unicode MS" w:hAnsi="Times New Roman" w:cs="Times New Roman"/>
      <w:sz w:val="20"/>
      <w:szCs w:val="20"/>
      <w:bdr w:val="n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1516</Words>
  <Characters>8646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2016-11-20T15:13:00Z</dcterms:created>
  <dcterms:modified xsi:type="dcterms:W3CDTF">2016-11-20T15:13:00Z</dcterms:modified>
</cp:coreProperties>
</file>